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5" w:type="dxa"/>
        <w:tblInd w:w="-459" w:type="dxa"/>
        <w:tblLook w:val="01E0" w:firstRow="1" w:lastRow="1" w:firstColumn="1" w:lastColumn="1" w:noHBand="0" w:noVBand="0"/>
      </w:tblPr>
      <w:tblGrid>
        <w:gridCol w:w="3969"/>
        <w:gridCol w:w="6116"/>
      </w:tblGrid>
      <w:tr w:rsidR="000A256D" w:rsidRPr="000C0CC4" w14:paraId="23BDF174" w14:textId="77777777" w:rsidTr="00D830DA">
        <w:tc>
          <w:tcPr>
            <w:tcW w:w="3969" w:type="dxa"/>
          </w:tcPr>
          <w:p w14:paraId="1CB313B5" w14:textId="77777777" w:rsidR="000A256D" w:rsidRPr="000C0CC4" w:rsidRDefault="000A256D" w:rsidP="000C0CC4">
            <w:pPr>
              <w:jc w:val="right"/>
              <w:rPr>
                <w:b/>
                <w:bCs/>
                <w:lang w:val="it-IT"/>
              </w:rPr>
            </w:pPr>
            <w:r w:rsidRPr="000C0CC4">
              <w:rPr>
                <w:b/>
                <w:bCs/>
                <w:lang w:val="it-IT"/>
              </w:rPr>
              <w:t>BỘ KẾ HOẠCH VÀ ĐẦU TƯ</w:t>
            </w:r>
          </w:p>
          <w:p w14:paraId="1D07BF2D" w14:textId="77777777" w:rsidR="000A256D" w:rsidRPr="000C0CC4" w:rsidRDefault="000A256D" w:rsidP="000C0CC4">
            <w:pPr>
              <w:jc w:val="center"/>
              <w:rPr>
                <w:lang w:val="it-IT"/>
              </w:rPr>
            </w:pPr>
            <w:r w:rsidRPr="000C0CC4">
              <w:rPr>
                <w:noProof/>
              </w:rPr>
              <mc:AlternateContent>
                <mc:Choice Requires="wps">
                  <w:drawing>
                    <wp:anchor distT="0" distB="0" distL="114300" distR="114300" simplePos="0" relativeHeight="251662336" behindDoc="0" locked="0" layoutInCell="1" allowOverlap="1" wp14:anchorId="415B9994" wp14:editId="721FAA64">
                      <wp:simplePos x="0" y="0"/>
                      <wp:positionH relativeFrom="column">
                        <wp:posOffset>701040</wp:posOffset>
                      </wp:positionH>
                      <wp:positionV relativeFrom="paragraph">
                        <wp:posOffset>106680</wp:posOffset>
                      </wp:positionV>
                      <wp:extent cx="800100" cy="0"/>
                      <wp:effectExtent l="13335" t="8890" r="5715" b="1016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F6CD9D"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2pt,8.4pt" to="118.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"/>
                  </w:pict>
                </mc:Fallback>
              </mc:AlternateContent>
            </w:r>
          </w:p>
          <w:p w14:paraId="4D3DF292" w14:textId="77777777" w:rsidR="000A256D" w:rsidRPr="000C0CC4" w:rsidRDefault="000A256D" w:rsidP="000C0CC4">
            <w:pPr>
              <w:rPr>
                <w:lang w:val="pt-BR"/>
              </w:rPr>
            </w:pPr>
          </w:p>
        </w:tc>
        <w:tc>
          <w:tcPr>
            <w:tcW w:w="6116" w:type="dxa"/>
          </w:tcPr>
          <w:p w14:paraId="5C8FA0FB" w14:textId="77777777" w:rsidR="000A256D" w:rsidRPr="000C0CC4" w:rsidRDefault="000A256D" w:rsidP="000C0CC4">
            <w:pPr>
              <w:jc w:val="center"/>
              <w:rPr>
                <w:b/>
                <w:bCs/>
                <w:lang w:val="pt-BR"/>
              </w:rPr>
            </w:pPr>
            <w:r w:rsidRPr="000C0CC4">
              <w:rPr>
                <w:b/>
                <w:bCs/>
                <w:lang w:val="pt-BR"/>
              </w:rPr>
              <w:t>CỘNG HÒA XÃ HỘI CHỦ NGHĨA VIỆT NAM</w:t>
            </w:r>
          </w:p>
          <w:p w14:paraId="0D1FA423" w14:textId="77777777" w:rsidR="000A256D" w:rsidRPr="000C0CC4" w:rsidRDefault="000A256D" w:rsidP="000C0CC4">
            <w:pPr>
              <w:jc w:val="center"/>
              <w:rPr>
                <w:b/>
                <w:bCs/>
                <w:lang w:val="pt-BR"/>
              </w:rPr>
            </w:pPr>
            <w:r w:rsidRPr="000C0CC4">
              <w:rPr>
                <w:b/>
                <w:bCs/>
                <w:lang w:val="pt-BR"/>
              </w:rPr>
              <w:t>Độc Lập – Tự do – Hạnh phúc</w:t>
            </w:r>
          </w:p>
          <w:p w14:paraId="11E89C39" w14:textId="77777777" w:rsidR="000A256D" w:rsidRPr="000C0CC4" w:rsidRDefault="000A256D" w:rsidP="000C0CC4">
            <w:pPr>
              <w:rPr>
                <w:lang w:val="vi-VN"/>
              </w:rPr>
            </w:pPr>
            <w:r w:rsidRPr="000C0CC4">
              <w:rPr>
                <w:noProof/>
              </w:rPr>
              <mc:AlternateContent>
                <mc:Choice Requires="wps">
                  <w:drawing>
                    <wp:anchor distT="0" distB="0" distL="114300" distR="114300" simplePos="0" relativeHeight="251661312" behindDoc="0" locked="0" layoutInCell="1" allowOverlap="1" wp14:anchorId="43D8A02F" wp14:editId="68860D9A">
                      <wp:simplePos x="0" y="0"/>
                      <wp:positionH relativeFrom="column">
                        <wp:posOffset>763906</wp:posOffset>
                      </wp:positionH>
                      <wp:positionV relativeFrom="paragraph">
                        <wp:posOffset>52069</wp:posOffset>
                      </wp:positionV>
                      <wp:extent cx="219075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90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B04F8E" id="Line 6"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4.1pt" to="232.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"/>
                  </w:pict>
                </mc:Fallback>
              </mc:AlternateContent>
            </w:r>
          </w:p>
        </w:tc>
      </w:tr>
      <w:tr w:rsidR="000A256D" w:rsidRPr="000C0CC4" w14:paraId="607EEA2F" w14:textId="77777777" w:rsidTr="00D830DA">
        <w:trPr>
          <w:trHeight w:val="1075"/>
        </w:trPr>
        <w:tc>
          <w:tcPr>
            <w:tcW w:w="3969" w:type="dxa"/>
          </w:tcPr>
          <w:p w14:paraId="48E4B234" w14:textId="669CE42D" w:rsidR="000A256D" w:rsidRPr="000C0CC4" w:rsidRDefault="000A256D" w:rsidP="000C0CC4">
            <w:pPr>
              <w:jc w:val="center"/>
              <w:rPr>
                <w:u w:val="single"/>
                <w:lang w:val="pt-BR"/>
              </w:rPr>
            </w:pPr>
            <w:r w:rsidRPr="000C0CC4">
              <w:t>Số:           /TTr-BKHĐT</w:t>
            </w:r>
          </w:p>
        </w:tc>
        <w:tc>
          <w:tcPr>
            <w:tcW w:w="6116" w:type="dxa"/>
          </w:tcPr>
          <w:p w14:paraId="08953E2D" w14:textId="5198BC26" w:rsidR="000A256D" w:rsidRPr="000C0CC4" w:rsidRDefault="007F47E0" w:rsidP="000C0CC4">
            <w:pPr>
              <w:jc w:val="center"/>
              <w:rPr>
                <w:i/>
                <w:iCs/>
              </w:rPr>
            </w:pPr>
            <w:r w:rsidRPr="000C0CC4">
              <w:rPr>
                <w:i/>
                <w:iCs/>
                <w:lang w:val="pt-BR"/>
              </w:rPr>
              <w:t xml:space="preserve">Hà Nội, ngày      tháng 8 </w:t>
            </w:r>
            <w:r w:rsidR="000A256D" w:rsidRPr="000C0CC4">
              <w:rPr>
                <w:i/>
                <w:iCs/>
                <w:lang w:val="pt-BR"/>
              </w:rPr>
              <w:t>năm 20</w:t>
            </w:r>
            <w:r w:rsidR="000A256D" w:rsidRPr="000C0CC4">
              <w:rPr>
                <w:i/>
                <w:iCs/>
                <w:lang w:val="vi-VN"/>
              </w:rPr>
              <w:t>2</w:t>
            </w:r>
            <w:r w:rsidR="003451E8" w:rsidRPr="000C0CC4">
              <w:rPr>
                <w:i/>
                <w:iCs/>
              </w:rPr>
              <w:t>1</w:t>
            </w:r>
          </w:p>
        </w:tc>
      </w:tr>
    </w:tbl>
    <w:p w14:paraId="7FEB02DC" w14:textId="77777777" w:rsidR="00096CA5" w:rsidRPr="000C0CC4" w:rsidRDefault="00713887" w:rsidP="000C0CC4">
      <w:pPr>
        <w:widowControl w:val="0"/>
        <w:autoSpaceDE w:val="0"/>
        <w:autoSpaceDN w:val="0"/>
        <w:adjustRightInd w:val="0"/>
        <w:jc w:val="center"/>
        <w:rPr>
          <w:b/>
          <w:lang w:val="pt-BR"/>
        </w:rPr>
      </w:pPr>
      <w:r w:rsidRPr="000C0CC4">
        <w:rPr>
          <w:b/>
          <w:lang w:val="pt-BR"/>
        </w:rPr>
        <w:t>TỜ TRÌNH</w:t>
      </w:r>
    </w:p>
    <w:p w14:paraId="75D9A070" w14:textId="4C58AF13" w:rsidR="00A82D11" w:rsidRPr="000C0CC4" w:rsidRDefault="007A39D3" w:rsidP="000C0CC4">
      <w:pPr>
        <w:widowControl w:val="0"/>
        <w:autoSpaceDE w:val="0"/>
        <w:autoSpaceDN w:val="0"/>
        <w:adjustRightInd w:val="0"/>
        <w:jc w:val="center"/>
        <w:rPr>
          <w:b/>
          <w:bCs/>
          <w:lang w:val="pt-BR"/>
        </w:rPr>
      </w:pPr>
      <w:r w:rsidRPr="000C0CC4">
        <w:rPr>
          <w:b/>
          <w:bCs/>
          <w:lang w:val="pt-BR"/>
        </w:rPr>
        <w:t>Về việc</w:t>
      </w:r>
      <w:r w:rsidR="00893A0C" w:rsidRPr="000C0CC4">
        <w:rPr>
          <w:b/>
          <w:bCs/>
          <w:lang w:val="pt-BR"/>
        </w:rPr>
        <w:t xml:space="preserve"> ban hành </w:t>
      </w:r>
      <w:r w:rsidR="00EB2AFC" w:rsidRPr="000C0CC4">
        <w:rPr>
          <w:b/>
          <w:bCs/>
          <w:lang w:val="vi-VN"/>
        </w:rPr>
        <w:t xml:space="preserve">Nghị định </w:t>
      </w:r>
      <w:r w:rsidR="003451E8" w:rsidRPr="000C0CC4">
        <w:rPr>
          <w:b/>
          <w:bCs/>
          <w:lang w:val="pt-BR"/>
        </w:rPr>
        <w:t xml:space="preserve">thay thế Nghị định số 82/2018/NĐ-CP </w:t>
      </w:r>
    </w:p>
    <w:p w14:paraId="38ECE5E5" w14:textId="77777777" w:rsidR="00A82D11" w:rsidRPr="000C0CC4" w:rsidRDefault="003451E8" w:rsidP="000C0CC4">
      <w:pPr>
        <w:widowControl w:val="0"/>
        <w:autoSpaceDE w:val="0"/>
        <w:autoSpaceDN w:val="0"/>
        <w:adjustRightInd w:val="0"/>
        <w:jc w:val="center"/>
        <w:rPr>
          <w:b/>
          <w:bCs/>
          <w:lang w:val="vi-VN"/>
        </w:rPr>
      </w:pPr>
      <w:r w:rsidRPr="000C0CC4">
        <w:rPr>
          <w:b/>
          <w:bCs/>
          <w:lang w:val="pt-BR"/>
        </w:rPr>
        <w:t xml:space="preserve">ngày 22 </w:t>
      </w:r>
      <w:r w:rsidRPr="000C0CC4">
        <w:rPr>
          <w:b/>
          <w:bCs/>
          <w:lang w:val="vi-VN"/>
        </w:rPr>
        <w:t xml:space="preserve">tháng 5 năm 2018 của Chính phủ </w:t>
      </w:r>
      <w:r w:rsidR="00A82D11" w:rsidRPr="000C0CC4">
        <w:rPr>
          <w:b/>
          <w:bCs/>
          <w:lang w:val="vi-VN"/>
        </w:rPr>
        <w:t>q</w:t>
      </w:r>
      <w:r w:rsidRPr="000C0CC4">
        <w:rPr>
          <w:b/>
          <w:bCs/>
          <w:lang w:val="vi-VN"/>
        </w:rPr>
        <w:t xml:space="preserve">uy định về quản lý </w:t>
      </w:r>
    </w:p>
    <w:p w14:paraId="733C49BF" w14:textId="77777777" w:rsidR="00096CA5" w:rsidRPr="000C0CC4" w:rsidRDefault="003451E8" w:rsidP="000C0CC4">
      <w:pPr>
        <w:widowControl w:val="0"/>
        <w:autoSpaceDE w:val="0"/>
        <w:autoSpaceDN w:val="0"/>
        <w:adjustRightInd w:val="0"/>
        <w:jc w:val="center"/>
        <w:rPr>
          <w:b/>
          <w:bCs/>
          <w:lang w:val="vi-VN"/>
        </w:rPr>
      </w:pPr>
      <w:r w:rsidRPr="000C0CC4">
        <w:rPr>
          <w:b/>
          <w:bCs/>
          <w:lang w:val="vi-VN"/>
        </w:rPr>
        <w:t>khu công nghiệp và khu kinh tế</w:t>
      </w:r>
    </w:p>
    <w:p w14:paraId="6AE61022" w14:textId="77777777" w:rsidR="00F146DB" w:rsidRPr="000C0CC4" w:rsidRDefault="00F146DB" w:rsidP="000C0CC4">
      <w:pPr>
        <w:widowControl w:val="0"/>
        <w:autoSpaceDE w:val="0"/>
        <w:autoSpaceDN w:val="0"/>
        <w:adjustRightInd w:val="0"/>
        <w:jc w:val="both"/>
        <w:rPr>
          <w:bCs/>
          <w:lang w:val="pt-BR"/>
        </w:rPr>
      </w:pPr>
    </w:p>
    <w:p w14:paraId="54229619" w14:textId="77777777" w:rsidR="00F146DB" w:rsidRPr="000C0CC4" w:rsidRDefault="00150D8D" w:rsidP="000C0CC4">
      <w:pPr>
        <w:widowControl w:val="0"/>
        <w:autoSpaceDE w:val="0"/>
        <w:autoSpaceDN w:val="0"/>
        <w:adjustRightInd w:val="0"/>
        <w:jc w:val="center"/>
        <w:rPr>
          <w:bCs/>
          <w:lang w:val="pt-BR"/>
        </w:rPr>
      </w:pPr>
      <w:r w:rsidRPr="000C0CC4">
        <w:rPr>
          <w:bCs/>
          <w:lang w:val="pt-BR"/>
        </w:rPr>
        <w:t>Kính gửi: Chính phủ</w:t>
      </w:r>
    </w:p>
    <w:p w14:paraId="4DE516D8" w14:textId="77777777" w:rsidR="00D64843" w:rsidRPr="000C0CC4" w:rsidRDefault="00D64843" w:rsidP="000C0CC4">
      <w:pPr>
        <w:widowControl w:val="0"/>
        <w:autoSpaceDE w:val="0"/>
        <w:autoSpaceDN w:val="0"/>
        <w:adjustRightInd w:val="0"/>
        <w:jc w:val="center"/>
        <w:rPr>
          <w:bCs/>
          <w:lang w:val="pt-BR"/>
        </w:rPr>
      </w:pPr>
    </w:p>
    <w:p w14:paraId="1FCA4D0D" w14:textId="1AD80E06" w:rsidR="00482C24" w:rsidRPr="000C0CC4" w:rsidRDefault="00F524BF" w:rsidP="0037565F">
      <w:pPr>
        <w:spacing w:before="120" w:after="120"/>
        <w:ind w:firstLine="567"/>
        <w:jc w:val="both"/>
      </w:pPr>
      <w:r w:rsidRPr="000C0CC4">
        <w:rPr>
          <w:lang w:val="vi-VN"/>
        </w:rPr>
        <w:t xml:space="preserve">Thực hiện nhiệm vụ được giao </w:t>
      </w:r>
      <w:r w:rsidR="00BA039F" w:rsidRPr="000C0CC4">
        <w:t xml:space="preserve">tại </w:t>
      </w:r>
      <w:r w:rsidRPr="000C0CC4">
        <w:rPr>
          <w:lang w:val="vi-VN"/>
        </w:rPr>
        <w:t>các Nghị quyết: số 58/NQ-CP ngày 27 tháng 4 năm 2020</w:t>
      </w:r>
      <w:r w:rsidR="009556D3" w:rsidRPr="000C0CC4">
        <w:rPr>
          <w:rStyle w:val="FootnoteReference"/>
          <w:lang w:val="vi-VN"/>
        </w:rPr>
        <w:footnoteReference w:id="1"/>
      </w:r>
      <w:r w:rsidR="009556D3" w:rsidRPr="000C0CC4">
        <w:t>,</w:t>
      </w:r>
      <w:r w:rsidRPr="000C0CC4">
        <w:rPr>
          <w:lang w:val="vi-VN"/>
        </w:rPr>
        <w:t xml:space="preserve"> số 48/NQ-CP ngày 06 tháng 5 năm 2021</w:t>
      </w:r>
      <w:r w:rsidR="009556D3" w:rsidRPr="000C0CC4">
        <w:rPr>
          <w:rStyle w:val="FootnoteReference"/>
          <w:lang w:val="vi-VN"/>
        </w:rPr>
        <w:footnoteReference w:id="2"/>
      </w:r>
      <w:r w:rsidR="00DE329A">
        <w:t>,</w:t>
      </w:r>
      <w:r w:rsidRPr="000C0CC4">
        <w:rPr>
          <w:lang w:val="vi-VN"/>
        </w:rPr>
        <w:t xml:space="preserve"> số 50/NQ-CP ngày 20 tháng 5 năm 2021</w:t>
      </w:r>
      <w:r w:rsidR="009556D3" w:rsidRPr="000C0CC4">
        <w:rPr>
          <w:rStyle w:val="FootnoteReference"/>
          <w:lang w:val="vi-VN"/>
        </w:rPr>
        <w:footnoteReference w:id="3"/>
      </w:r>
      <w:r w:rsidRPr="000C0CC4">
        <w:rPr>
          <w:lang w:val="vi-VN"/>
        </w:rPr>
        <w:t xml:space="preserve"> </w:t>
      </w:r>
      <w:r w:rsidR="00DE329A">
        <w:t>và số 88</w:t>
      </w:r>
      <w:r w:rsidR="00DE329A" w:rsidRPr="000C0CC4">
        <w:rPr>
          <w:lang w:val="vi-VN"/>
        </w:rPr>
        <w:t xml:space="preserve">/NQ-CP ngày </w:t>
      </w:r>
      <w:r w:rsidR="00DE329A">
        <w:t>1</w:t>
      </w:r>
      <w:r w:rsidR="00DE329A" w:rsidRPr="000C0CC4">
        <w:rPr>
          <w:lang w:val="vi-VN"/>
        </w:rPr>
        <w:t xml:space="preserve">2 tháng </w:t>
      </w:r>
      <w:r w:rsidR="00DE329A">
        <w:t>8</w:t>
      </w:r>
      <w:r w:rsidR="00DE329A" w:rsidRPr="000C0CC4">
        <w:rPr>
          <w:lang w:val="vi-VN"/>
        </w:rPr>
        <w:t xml:space="preserve"> năm 2021</w:t>
      </w:r>
      <w:r w:rsidR="00DE329A">
        <w:rPr>
          <w:rStyle w:val="FootnoteReference"/>
          <w:lang w:val="vi-VN"/>
        </w:rPr>
        <w:footnoteReference w:id="4"/>
      </w:r>
      <w:r w:rsidR="00DE329A">
        <w:t xml:space="preserve"> </w:t>
      </w:r>
      <w:r w:rsidR="009556D3" w:rsidRPr="000C0CC4">
        <w:rPr>
          <w:lang w:val="vi-VN"/>
        </w:rPr>
        <w:t>của Chính phủ</w:t>
      </w:r>
      <w:r w:rsidRPr="000C0CC4">
        <w:t xml:space="preserve">, </w:t>
      </w:r>
      <w:r w:rsidR="00482C24" w:rsidRPr="000C0CC4">
        <w:t>Bộ Kế hoạch và Đầu tư đã chủ trì, phối hợp với các Bộ, ngành tiếp thu ý kiến đóng góp của các địa phương,</w:t>
      </w:r>
      <w:r w:rsidR="000C0CC4">
        <w:t xml:space="preserve"> cơ quan, tổ chức, cá nhân </w:t>
      </w:r>
      <w:r w:rsidR="00482C24" w:rsidRPr="000C0CC4">
        <w:t xml:space="preserve">để xây dựng dự thảo </w:t>
      </w:r>
      <w:r w:rsidR="00482C24" w:rsidRPr="000C0CC4">
        <w:rPr>
          <w:lang w:val="vi-VN"/>
        </w:rPr>
        <w:t xml:space="preserve">Nghị định quy định về quản lý khu công nghiệp và khu kinh tế </w:t>
      </w:r>
      <w:r w:rsidR="00482C24" w:rsidRPr="000C0CC4">
        <w:t>(</w:t>
      </w:r>
      <w:r w:rsidR="00482C24" w:rsidRPr="000C0CC4">
        <w:rPr>
          <w:lang w:val="vi-VN"/>
        </w:rPr>
        <w:t>thay thế Nghị định số 82/2018/NĐ-CP ngày 22 tháng 5 năm 2018 của Chính phủ</w:t>
      </w:r>
      <w:r w:rsidR="00482C24" w:rsidRPr="000C0CC4">
        <w:t>).</w:t>
      </w:r>
    </w:p>
    <w:p w14:paraId="54FE1905" w14:textId="77777777" w:rsidR="00F524BF" w:rsidRPr="000C0CC4" w:rsidRDefault="00F524BF" w:rsidP="0037565F">
      <w:pPr>
        <w:spacing w:before="120" w:after="120"/>
        <w:ind w:firstLine="567"/>
        <w:jc w:val="both"/>
      </w:pPr>
      <w:r w:rsidRPr="000C0CC4">
        <w:t>Bộ Kế hoạch và Đầu tư trình Chính phủ dự thảo Nghị định với các nội dung chính như sau:</w:t>
      </w:r>
    </w:p>
    <w:p w14:paraId="1FFA77CE" w14:textId="0FC331D1" w:rsidR="00352685" w:rsidRPr="000C0CC4" w:rsidRDefault="005F7C2A" w:rsidP="0037565F">
      <w:pPr>
        <w:spacing w:before="120" w:after="120"/>
        <w:ind w:firstLine="567"/>
        <w:jc w:val="both"/>
        <w:rPr>
          <w:b/>
        </w:rPr>
      </w:pPr>
      <w:r w:rsidRPr="000C0CC4">
        <w:rPr>
          <w:b/>
        </w:rPr>
        <w:t>I. SỰ CẦN THIẾT XÂY DỰNG NGHỊ ĐỊNH</w:t>
      </w:r>
    </w:p>
    <w:p w14:paraId="0D30696D" w14:textId="63F41018" w:rsidR="000F2AB1" w:rsidRPr="000C0CC4" w:rsidRDefault="00D47E16" w:rsidP="0037565F">
      <w:pPr>
        <w:spacing w:before="120" w:after="120"/>
        <w:ind w:firstLine="567"/>
        <w:jc w:val="both"/>
        <w:rPr>
          <w:color w:val="000000" w:themeColor="text1"/>
          <w:lang w:val="nl-NL"/>
        </w:rPr>
      </w:pPr>
      <w:r w:rsidRPr="000C0CC4">
        <w:rPr>
          <w:color w:val="000000" w:themeColor="text1"/>
          <w:lang w:val="nl-NL"/>
        </w:rPr>
        <w:t xml:space="preserve">1. </w:t>
      </w:r>
      <w:r w:rsidR="00F524BF" w:rsidRPr="000C0CC4">
        <w:rPr>
          <w:color w:val="000000" w:themeColor="text1"/>
          <w:lang w:val="nl-NL"/>
        </w:rPr>
        <w:t xml:space="preserve">Sau hơn 30 năm hình thành và phát triển các khu công nghiệp, 18 năm phát triển các khu kinh tế, </w:t>
      </w:r>
      <w:r w:rsidR="00B13E25" w:rsidRPr="000C0CC4">
        <w:rPr>
          <w:color w:val="000000" w:themeColor="text1"/>
          <w:lang w:val="nl-NL"/>
        </w:rPr>
        <w:t>trên cơ sở</w:t>
      </w:r>
      <w:r w:rsidR="00F524BF" w:rsidRPr="000C0CC4">
        <w:rPr>
          <w:color w:val="000000" w:themeColor="text1"/>
          <w:lang w:val="nl-NL"/>
        </w:rPr>
        <w:t xml:space="preserve"> chủ trương</w:t>
      </w:r>
      <w:r w:rsidR="00B13E25" w:rsidRPr="000C0CC4">
        <w:rPr>
          <w:color w:val="000000" w:themeColor="text1"/>
          <w:lang w:val="nl-NL"/>
        </w:rPr>
        <w:t>, đường lối</w:t>
      </w:r>
      <w:r w:rsidR="00F524BF" w:rsidRPr="000C0CC4">
        <w:rPr>
          <w:color w:val="000000" w:themeColor="text1"/>
          <w:lang w:val="nl-NL"/>
        </w:rPr>
        <w:t xml:space="preserve"> chính sách đúng đắn của Đảng và Nhà nước, sự quan tâm chỉ đạo sát sao của các cấp chính quyền từ Trung ương tới địa phương, các khu công nghiệp, khu kinh tế đã đóng góp tích cực vào phát triển kinh tế - xã hội của Việt Nam, </w:t>
      </w:r>
      <w:r w:rsidR="009E3DE9" w:rsidRPr="000C0CC4">
        <w:rPr>
          <w:color w:val="000000" w:themeColor="text1"/>
          <w:lang w:val="nl-NL"/>
        </w:rPr>
        <w:t>thể hiện qua các mặt sau</w:t>
      </w:r>
      <w:r w:rsidR="00506073" w:rsidRPr="000C0CC4">
        <w:rPr>
          <w:color w:val="000000" w:themeColor="text1"/>
          <w:lang w:val="nl-NL"/>
        </w:rPr>
        <w:t>:</w:t>
      </w:r>
    </w:p>
    <w:p w14:paraId="41BBA1E8" w14:textId="6442B124" w:rsidR="00BC53DC" w:rsidRPr="000C0CC4" w:rsidRDefault="00BC53DC" w:rsidP="0037565F">
      <w:pPr>
        <w:spacing w:before="120" w:after="120"/>
        <w:ind w:firstLine="567"/>
        <w:jc w:val="both"/>
        <w:rPr>
          <w:color w:val="000000" w:themeColor="text1"/>
          <w:lang w:val="nl-NL"/>
        </w:rPr>
      </w:pPr>
      <w:r w:rsidRPr="000C0CC4">
        <w:rPr>
          <w:i/>
          <w:color w:val="000000" w:themeColor="text1"/>
          <w:lang w:val="nl-NL"/>
        </w:rPr>
        <w:t>Thứ nhất,</w:t>
      </w:r>
      <w:r w:rsidRPr="000C0CC4">
        <w:rPr>
          <w:color w:val="000000" w:themeColor="text1"/>
          <w:lang w:val="nl-NL"/>
        </w:rPr>
        <w:t xml:space="preserve"> các khu công nghiệp đã trở thành những </w:t>
      </w:r>
      <w:r w:rsidR="00972396">
        <w:rPr>
          <w:color w:val="000000" w:themeColor="text1"/>
          <w:lang w:val="nl-NL"/>
        </w:rPr>
        <w:t xml:space="preserve">khu vực </w:t>
      </w:r>
      <w:r w:rsidRPr="000C0CC4">
        <w:rPr>
          <w:color w:val="000000" w:themeColor="text1"/>
          <w:lang w:val="nl-NL"/>
        </w:rPr>
        <w:t>trọng điểm thu hút dự án đầu tư trong và ngoài nước, hiện là điểm đến của nhiều tập đoàn hàng đầu thế giới như</w:t>
      </w:r>
      <w:r w:rsidR="00844BE7" w:rsidRPr="000C0CC4">
        <w:rPr>
          <w:color w:val="000000" w:themeColor="text1"/>
          <w:lang w:val="nl-NL"/>
        </w:rPr>
        <w:t>:</w:t>
      </w:r>
      <w:r w:rsidRPr="000C0CC4">
        <w:rPr>
          <w:color w:val="000000" w:themeColor="text1"/>
          <w:lang w:val="nl-NL"/>
        </w:rPr>
        <w:t xml:space="preserve"> Canon, LG, Samsung, Sumitomo, Foxconn,... với nhiều sản phẩm được xuất khẩu sang các thị trường toàn cầu, góp phần khẳng định vị thế của nước ta trên bản đồ kinh tế của khu vực và thế giới. Nhiều doanh nghiệp trong nước với khởi đầu là nhà đầu tư phát triển và kinh doanh hạ tầng khu công nghiệp đã phát triển thành những tập đoàn đầu tư đa ngành, đa lĩnh vực, dần vươn tới các thị trường ngoài nước, góp phần khẳng định vị thế của doanh nghiệp Việt Nam trên trường quốc tế.</w:t>
      </w:r>
    </w:p>
    <w:p w14:paraId="176F7D47" w14:textId="6CA84A53" w:rsidR="00972CCE" w:rsidRPr="000C0CC4" w:rsidRDefault="009E3DE9" w:rsidP="00932120">
      <w:pPr>
        <w:spacing w:before="100" w:after="100"/>
        <w:ind w:firstLine="562"/>
        <w:jc w:val="both"/>
        <w:rPr>
          <w:color w:val="000000" w:themeColor="text1"/>
          <w:lang w:val="nl-NL"/>
        </w:rPr>
      </w:pPr>
      <w:r w:rsidRPr="000C0CC4">
        <w:rPr>
          <w:i/>
          <w:color w:val="000000" w:themeColor="text1"/>
          <w:lang w:val="nl-NL"/>
        </w:rPr>
        <w:lastRenderedPageBreak/>
        <w:t xml:space="preserve">Thứ </w:t>
      </w:r>
      <w:r w:rsidR="00150885" w:rsidRPr="000C0CC4">
        <w:rPr>
          <w:i/>
          <w:color w:val="000000" w:themeColor="text1"/>
          <w:lang w:val="nl-NL"/>
        </w:rPr>
        <w:t>hai</w:t>
      </w:r>
      <w:r w:rsidR="007B32E7" w:rsidRPr="000C0CC4">
        <w:rPr>
          <w:i/>
          <w:color w:val="000000" w:themeColor="text1"/>
          <w:lang w:val="nl-NL"/>
        </w:rPr>
        <w:t xml:space="preserve">, </w:t>
      </w:r>
      <w:r w:rsidR="007B32E7" w:rsidRPr="000C0CC4">
        <w:rPr>
          <w:color w:val="000000" w:themeColor="text1"/>
          <w:lang w:val="nl-NL"/>
        </w:rPr>
        <w:t>h</w:t>
      </w:r>
      <w:r w:rsidR="009753F5" w:rsidRPr="000C0CC4">
        <w:rPr>
          <w:color w:val="000000" w:themeColor="text1"/>
          <w:lang w:val="nl-NL"/>
        </w:rPr>
        <w:t xml:space="preserve">ệ thống khu kinh tế đã tận dụng và phát huy được lợi thế về vị trí địa lý của đất nước. </w:t>
      </w:r>
      <w:r w:rsidR="00E17FFA" w:rsidRPr="000C0CC4">
        <w:rPr>
          <w:color w:val="000000" w:themeColor="text1"/>
          <w:lang w:val="nl-NL"/>
        </w:rPr>
        <w:t>C</w:t>
      </w:r>
      <w:r w:rsidR="00CE570B" w:rsidRPr="000C0CC4">
        <w:rPr>
          <w:color w:val="000000" w:themeColor="text1"/>
          <w:lang w:val="nl-NL"/>
        </w:rPr>
        <w:t>ác khu kinh tế ven biển như</w:t>
      </w:r>
      <w:r w:rsidR="00972396">
        <w:rPr>
          <w:color w:val="000000" w:themeColor="text1"/>
          <w:lang w:val="nl-NL"/>
        </w:rPr>
        <w:t>:</w:t>
      </w:r>
      <w:r w:rsidR="00CE570B" w:rsidRPr="000C0CC4">
        <w:rPr>
          <w:color w:val="000000" w:themeColor="text1"/>
          <w:lang w:val="nl-NL"/>
        </w:rPr>
        <w:t xml:space="preserve"> Chu Lai, Dung Quất, Nghi Sơn</w:t>
      </w:r>
      <w:r w:rsidR="004656A9" w:rsidRPr="000C0CC4">
        <w:rPr>
          <w:color w:val="000000" w:themeColor="text1"/>
          <w:lang w:val="nl-NL"/>
        </w:rPr>
        <w:t>, Vũng Áng,...</w:t>
      </w:r>
      <w:r w:rsidR="009753F5" w:rsidRPr="000C0CC4">
        <w:rPr>
          <w:color w:val="000000" w:themeColor="text1"/>
          <w:lang w:val="nl-NL"/>
        </w:rPr>
        <w:t xml:space="preserve"> </w:t>
      </w:r>
      <w:r w:rsidR="00CE570B" w:rsidRPr="000C0CC4">
        <w:rPr>
          <w:color w:val="000000" w:themeColor="text1"/>
          <w:lang w:val="nl-NL"/>
        </w:rPr>
        <w:t xml:space="preserve">đã thu hút được </w:t>
      </w:r>
      <w:r w:rsidR="009753F5" w:rsidRPr="000C0CC4">
        <w:rPr>
          <w:color w:val="000000" w:themeColor="text1"/>
          <w:lang w:val="nl-NL"/>
        </w:rPr>
        <w:t>các dự án công nghiệp nặng, quy mô lớn trong lĩnh vực cơ khí, hóa dầu, nhiệt điện,</w:t>
      </w:r>
      <w:r w:rsidR="004656A9" w:rsidRPr="000C0CC4">
        <w:rPr>
          <w:color w:val="000000" w:themeColor="text1"/>
          <w:lang w:val="nl-NL"/>
        </w:rPr>
        <w:t xml:space="preserve"> sản xuất thép</w:t>
      </w:r>
      <w:r w:rsidR="009753F5" w:rsidRPr="000C0CC4">
        <w:rPr>
          <w:color w:val="000000" w:themeColor="text1"/>
          <w:lang w:val="nl-NL"/>
        </w:rPr>
        <w:t xml:space="preserve">... góp phần thúc đẩy phát triển kinh tế - xã hội của địa phương, đẩy mạnh phát triển kinh tế hướng biển, </w:t>
      </w:r>
      <w:r w:rsidR="00C04088" w:rsidRPr="000C0CC4">
        <w:rPr>
          <w:color w:val="000000" w:themeColor="text1"/>
          <w:lang w:val="nl-NL"/>
        </w:rPr>
        <w:t>góp phần giữ vững chủ quyền quốc gia trên biển.</w:t>
      </w:r>
      <w:r w:rsidR="00F52607" w:rsidRPr="000C0CC4">
        <w:rPr>
          <w:color w:val="000000" w:themeColor="text1"/>
          <w:lang w:val="nl-NL"/>
        </w:rPr>
        <w:t xml:space="preserve"> Cùng với đó, các khu kinh tế cửa khẩu </w:t>
      </w:r>
      <w:r w:rsidR="00993147" w:rsidRPr="000C0CC4">
        <w:rPr>
          <w:color w:val="000000" w:themeColor="text1"/>
          <w:lang w:val="nl-NL"/>
        </w:rPr>
        <w:t>như</w:t>
      </w:r>
      <w:r w:rsidR="00972396">
        <w:rPr>
          <w:color w:val="000000" w:themeColor="text1"/>
          <w:lang w:val="nl-NL"/>
        </w:rPr>
        <w:t>:</w:t>
      </w:r>
      <w:r w:rsidR="00993147" w:rsidRPr="000C0CC4">
        <w:rPr>
          <w:color w:val="000000" w:themeColor="text1"/>
          <w:lang w:val="nl-NL"/>
        </w:rPr>
        <w:t xml:space="preserve"> Lào Cai,</w:t>
      </w:r>
      <w:r w:rsidR="007C45B7" w:rsidRPr="000C0CC4">
        <w:rPr>
          <w:color w:val="000000" w:themeColor="text1"/>
          <w:lang w:val="nl-NL"/>
        </w:rPr>
        <w:t xml:space="preserve"> Móng Cái, Mộc Bài,... </w:t>
      </w:r>
      <w:r w:rsidR="00F52607" w:rsidRPr="000C0CC4">
        <w:rPr>
          <w:color w:val="000000" w:themeColor="text1"/>
          <w:lang w:val="nl-NL"/>
        </w:rPr>
        <w:t xml:space="preserve">đã thúc đẩy </w:t>
      </w:r>
      <w:r w:rsidR="007C45B7" w:rsidRPr="000C0CC4">
        <w:rPr>
          <w:color w:val="000000" w:themeColor="text1"/>
          <w:lang w:val="nl-NL"/>
        </w:rPr>
        <w:t xml:space="preserve">trao đổi thương mại với các nước láng giềng, </w:t>
      </w:r>
      <w:r w:rsidR="004E1AEC" w:rsidRPr="000C0CC4">
        <w:rPr>
          <w:color w:val="000000" w:themeColor="text1"/>
          <w:lang w:val="nl-NL"/>
        </w:rPr>
        <w:t xml:space="preserve">cải thiện đời sống nhân dân và góp phần </w:t>
      </w:r>
      <w:r w:rsidR="00047B9D" w:rsidRPr="000C0CC4">
        <w:rPr>
          <w:color w:val="000000" w:themeColor="text1"/>
          <w:lang w:val="nl-NL"/>
        </w:rPr>
        <w:t>giữ vững an ninh</w:t>
      </w:r>
      <w:r w:rsidR="00972396">
        <w:rPr>
          <w:color w:val="000000" w:themeColor="text1"/>
          <w:lang w:val="nl-NL"/>
        </w:rPr>
        <w:t>,</w:t>
      </w:r>
      <w:r w:rsidR="00047B9D" w:rsidRPr="000C0CC4">
        <w:rPr>
          <w:color w:val="000000" w:themeColor="text1"/>
          <w:lang w:val="nl-NL"/>
        </w:rPr>
        <w:t xml:space="preserve"> quốc phòng tuyến biên giới trên đất liền.</w:t>
      </w:r>
    </w:p>
    <w:p w14:paraId="4E5E765D" w14:textId="5CB63ECB" w:rsidR="00996D56" w:rsidRPr="000C0CC4" w:rsidRDefault="009E3DE9" w:rsidP="00932120">
      <w:pPr>
        <w:spacing w:before="100" w:after="100"/>
        <w:ind w:firstLine="562"/>
        <w:jc w:val="both"/>
        <w:rPr>
          <w:lang w:val="de-DE"/>
        </w:rPr>
      </w:pPr>
      <w:r w:rsidRPr="000C0CC4">
        <w:rPr>
          <w:i/>
          <w:color w:val="000000" w:themeColor="text1"/>
          <w:lang w:val="nl-NL"/>
        </w:rPr>
        <w:t>Thứ ba</w:t>
      </w:r>
      <w:r w:rsidR="00D97F1A" w:rsidRPr="000C0CC4">
        <w:rPr>
          <w:i/>
          <w:color w:val="000000" w:themeColor="text1"/>
          <w:lang w:val="nl-NL"/>
        </w:rPr>
        <w:t>,</w:t>
      </w:r>
      <w:r w:rsidR="00D97F1A" w:rsidRPr="000C0CC4">
        <w:rPr>
          <w:color w:val="000000" w:themeColor="text1"/>
          <w:lang w:val="nl-NL"/>
        </w:rPr>
        <w:t xml:space="preserve"> </w:t>
      </w:r>
      <w:r w:rsidR="003A7E4F" w:rsidRPr="000C0CC4">
        <w:rPr>
          <w:color w:val="000000" w:themeColor="text1"/>
          <w:lang w:val="nl-NL"/>
        </w:rPr>
        <w:t xml:space="preserve">phát triển hệ thống cơ sở hạ tầng đồng bộ, tạo điều kiện </w:t>
      </w:r>
      <w:r w:rsidR="00D97F1A" w:rsidRPr="000C0CC4">
        <w:rPr>
          <w:color w:val="000000" w:themeColor="text1"/>
          <w:lang w:val="nl-NL"/>
        </w:rPr>
        <w:t>t</w:t>
      </w:r>
      <w:r w:rsidR="00C228EB" w:rsidRPr="000C0CC4">
        <w:rPr>
          <w:color w:val="000000" w:themeColor="text1"/>
          <w:lang w:val="nl-NL"/>
        </w:rPr>
        <w:t xml:space="preserve">hu hút </w:t>
      </w:r>
      <w:r w:rsidR="00C228EB" w:rsidRPr="000C0CC4">
        <w:rPr>
          <w:lang w:val="nl-NL"/>
        </w:rPr>
        <w:t>lượng vốn đầu tư lớn</w:t>
      </w:r>
      <w:r w:rsidR="003A7E4F" w:rsidRPr="000C0CC4">
        <w:rPr>
          <w:lang w:val="nl-NL"/>
        </w:rPr>
        <w:t xml:space="preserve"> cả trong và ngoài nước,</w:t>
      </w:r>
      <w:r w:rsidR="00C228EB" w:rsidRPr="000C0CC4">
        <w:rPr>
          <w:lang w:val="nl-NL"/>
        </w:rPr>
        <w:t xml:space="preserve"> bổ sung nguồn lực quan trọng cho đầu tư phát triển, </w:t>
      </w:r>
      <w:r w:rsidR="007D4969" w:rsidRPr="000C0CC4">
        <w:rPr>
          <w:lang w:val="nl-NL"/>
        </w:rPr>
        <w:t xml:space="preserve">đóng góp ngày càng nhiều </w:t>
      </w:r>
      <w:r w:rsidR="001F708C" w:rsidRPr="000C0CC4">
        <w:rPr>
          <w:lang w:val="nb-NO"/>
        </w:rPr>
        <w:t>trong tổng thu ngân sách nhà nước</w:t>
      </w:r>
      <w:r w:rsidR="00795A68" w:rsidRPr="000C0CC4">
        <w:rPr>
          <w:lang w:val="nb-NO"/>
        </w:rPr>
        <w:t xml:space="preserve">, </w:t>
      </w:r>
      <w:r w:rsidR="00C228EB" w:rsidRPr="000C0CC4">
        <w:rPr>
          <w:lang w:val="nl-NL"/>
        </w:rPr>
        <w:t>góp phần thúc đẩy tăng trưởng kinh tế</w:t>
      </w:r>
      <w:r w:rsidR="00482250" w:rsidRPr="000C0CC4">
        <w:rPr>
          <w:rStyle w:val="FootnoteReference"/>
          <w:lang w:val="nb-NO"/>
        </w:rPr>
        <w:footnoteReference w:id="5"/>
      </w:r>
      <w:r w:rsidR="00996D56" w:rsidRPr="000C0CC4">
        <w:rPr>
          <w:lang w:val="nb-NO"/>
        </w:rPr>
        <w:t xml:space="preserve">. </w:t>
      </w:r>
    </w:p>
    <w:p w14:paraId="751E3403" w14:textId="3C497626" w:rsidR="004465F2" w:rsidRPr="000C0CC4" w:rsidRDefault="00A763C1" w:rsidP="00932120">
      <w:pPr>
        <w:spacing w:before="100" w:after="100"/>
        <w:ind w:firstLine="562"/>
        <w:jc w:val="both"/>
        <w:rPr>
          <w:color w:val="000000" w:themeColor="text1"/>
          <w:lang w:val="de-DE"/>
        </w:rPr>
      </w:pPr>
      <w:r w:rsidRPr="000C0CC4">
        <w:rPr>
          <w:i/>
          <w:color w:val="000000" w:themeColor="text1"/>
          <w:lang w:val="de-DE"/>
        </w:rPr>
        <w:t>Thứ tư</w:t>
      </w:r>
      <w:r w:rsidR="009E3DE9" w:rsidRPr="000C0CC4">
        <w:rPr>
          <w:i/>
          <w:color w:val="000000" w:themeColor="text1"/>
          <w:lang w:val="de-DE"/>
        </w:rPr>
        <w:t>,</w:t>
      </w:r>
      <w:r w:rsidR="009E3DE9" w:rsidRPr="000C0CC4">
        <w:rPr>
          <w:color w:val="000000" w:themeColor="text1"/>
          <w:lang w:val="de-DE"/>
        </w:rPr>
        <w:t xml:space="preserve"> </w:t>
      </w:r>
      <w:r w:rsidRPr="000C0CC4">
        <w:rPr>
          <w:color w:val="000000" w:themeColor="text1"/>
          <w:lang w:val="de-DE"/>
        </w:rPr>
        <w:t>g</w:t>
      </w:r>
      <w:r w:rsidR="00CD4936" w:rsidRPr="000C0CC4">
        <w:rPr>
          <w:color w:val="000000" w:themeColor="text1"/>
          <w:lang w:val="de-DE"/>
        </w:rPr>
        <w:t>óp phần đẩy mạnh tăng trưởng sản xuất ngành công nghiệp, nâng cao giá trị xuất khẩu và</w:t>
      </w:r>
      <w:r w:rsidR="00996D56" w:rsidRPr="000C0CC4">
        <w:rPr>
          <w:color w:val="000000" w:themeColor="text1"/>
          <w:lang w:val="de-DE"/>
        </w:rPr>
        <w:t xml:space="preserve"> sức cạnh tranh của nền kinh tế</w:t>
      </w:r>
      <w:r w:rsidR="003F2292" w:rsidRPr="000C0CC4">
        <w:rPr>
          <w:rStyle w:val="FootnoteReference"/>
          <w:color w:val="000000" w:themeColor="text1"/>
          <w:lang w:val="de-DE"/>
        </w:rPr>
        <w:footnoteReference w:id="6"/>
      </w:r>
      <w:r w:rsidR="00BF41C6" w:rsidRPr="000C0CC4">
        <w:rPr>
          <w:color w:val="000000" w:themeColor="text1"/>
          <w:lang w:val="de-DE"/>
        </w:rPr>
        <w:t xml:space="preserve">; thúc đẩy liên kết ngành và liên kết vùng, tạo nền tảng quan trọng cho tăng trưởng trong dài hạn </w:t>
      </w:r>
      <w:r w:rsidR="00932F2B" w:rsidRPr="000C0CC4">
        <w:rPr>
          <w:color w:val="000000" w:themeColor="text1"/>
          <w:lang w:val="de-DE"/>
        </w:rPr>
        <w:t>và bước đầu xây dựng chuỗi liên kết ngành thông qua hình thành cụm các khu công nghiệp có tính liên kết cao với một số dự án hạt nhân.</w:t>
      </w:r>
    </w:p>
    <w:p w14:paraId="500A74D9" w14:textId="4D7DD19F" w:rsidR="00BF41C6" w:rsidRPr="000C0CC4" w:rsidRDefault="00A763C1" w:rsidP="00932120">
      <w:pPr>
        <w:spacing w:before="100" w:after="100"/>
        <w:ind w:firstLine="562"/>
        <w:jc w:val="both"/>
        <w:rPr>
          <w:color w:val="000000" w:themeColor="text1"/>
          <w:lang w:val="de-DE"/>
        </w:rPr>
      </w:pPr>
      <w:r w:rsidRPr="000C0CC4">
        <w:rPr>
          <w:i/>
          <w:color w:val="000000" w:themeColor="text1"/>
          <w:lang w:val="de-DE"/>
        </w:rPr>
        <w:t>Thứ năm,</w:t>
      </w:r>
      <w:r w:rsidRPr="000C0CC4">
        <w:rPr>
          <w:color w:val="000000" w:themeColor="text1"/>
          <w:lang w:val="de-DE"/>
        </w:rPr>
        <w:t xml:space="preserve"> g</w:t>
      </w:r>
      <w:r w:rsidR="00BF41C6" w:rsidRPr="000C0CC4">
        <w:rPr>
          <w:color w:val="000000" w:themeColor="text1"/>
          <w:lang w:val="nl-NL"/>
        </w:rPr>
        <w:t xml:space="preserve">óp phần phát triển nhiều ngành dịch </w:t>
      </w:r>
      <w:r w:rsidR="00BF41C6" w:rsidRPr="000C0CC4">
        <w:rPr>
          <w:color w:val="000000" w:themeColor="text1"/>
          <w:lang w:val="de-DE"/>
        </w:rPr>
        <w:t>vụ chất lượng cao (tài chính - ngân hàng, bảo hiểm, kiểm toán, tư vấn luật, vận tải biển, logistics, xây dựng, xử lý nước thải, rác thải công nghiệp…)</w:t>
      </w:r>
      <w:r w:rsidR="000764E0" w:rsidRPr="000C0CC4">
        <w:rPr>
          <w:color w:val="000000" w:themeColor="text1"/>
          <w:lang w:val="de-DE"/>
        </w:rPr>
        <w:t>; đóng góp tích cực trong công tác bảo vệ môi trường và thực hiện định hướng tăng trưởng xanh</w:t>
      </w:r>
      <w:r w:rsidR="00B255FE" w:rsidRPr="000C0CC4">
        <w:rPr>
          <w:rStyle w:val="FootnoteReference"/>
          <w:color w:val="000000" w:themeColor="text1"/>
          <w:lang w:val="de-DE"/>
        </w:rPr>
        <w:footnoteReference w:id="7"/>
      </w:r>
      <w:r w:rsidR="00BF41C6" w:rsidRPr="000C0CC4">
        <w:rPr>
          <w:color w:val="000000" w:themeColor="text1"/>
          <w:lang w:val="de-DE"/>
        </w:rPr>
        <w:t>.</w:t>
      </w:r>
    </w:p>
    <w:p w14:paraId="5ABDFFEC" w14:textId="0B361530" w:rsidR="00473507" w:rsidRPr="00D53A9B" w:rsidRDefault="0054123B" w:rsidP="00932120">
      <w:pPr>
        <w:spacing w:before="100" w:after="100"/>
        <w:ind w:firstLine="562"/>
        <w:jc w:val="both"/>
        <w:rPr>
          <w:color w:val="000000" w:themeColor="text1"/>
          <w:spacing w:val="-4"/>
          <w:lang w:val="de-DE"/>
        </w:rPr>
      </w:pPr>
      <w:r w:rsidRPr="00D53A9B">
        <w:rPr>
          <w:i/>
          <w:color w:val="000000" w:themeColor="text1"/>
          <w:spacing w:val="-4"/>
          <w:lang w:val="nb-NO"/>
        </w:rPr>
        <w:t>Thứ sáu,</w:t>
      </w:r>
      <w:r w:rsidRPr="00D53A9B">
        <w:rPr>
          <w:color w:val="000000" w:themeColor="text1"/>
          <w:spacing w:val="-4"/>
          <w:lang w:val="nb-NO"/>
        </w:rPr>
        <w:t xml:space="preserve"> g</w:t>
      </w:r>
      <w:r w:rsidR="00473507" w:rsidRPr="00D53A9B">
        <w:rPr>
          <w:color w:val="000000" w:themeColor="text1"/>
          <w:spacing w:val="-4"/>
          <w:lang w:val="nb-NO"/>
        </w:rPr>
        <w:t>iải quyết việc làm</w:t>
      </w:r>
      <w:r w:rsidR="00897EE1" w:rsidRPr="00D53A9B">
        <w:rPr>
          <w:color w:val="000000" w:themeColor="text1"/>
          <w:spacing w:val="-4"/>
          <w:lang w:val="nb-NO"/>
        </w:rPr>
        <w:t xml:space="preserve"> cho </w:t>
      </w:r>
      <w:r w:rsidR="003A7E4F" w:rsidRPr="00D53A9B">
        <w:rPr>
          <w:color w:val="000000" w:themeColor="text1"/>
          <w:spacing w:val="-4"/>
          <w:lang w:val="nb-NO"/>
        </w:rPr>
        <w:t>khoảng</w:t>
      </w:r>
      <w:r w:rsidR="00897EE1" w:rsidRPr="00D53A9B">
        <w:rPr>
          <w:color w:val="000000" w:themeColor="text1"/>
          <w:spacing w:val="-4"/>
          <w:lang w:val="nb-NO"/>
        </w:rPr>
        <w:t xml:space="preserve"> 4 triệu lao động</w:t>
      </w:r>
      <w:r w:rsidR="00473507" w:rsidRPr="00D53A9B">
        <w:rPr>
          <w:color w:val="000000" w:themeColor="text1"/>
          <w:spacing w:val="-4"/>
          <w:lang w:val="nb-NO"/>
        </w:rPr>
        <w:t xml:space="preserve">, </w:t>
      </w:r>
      <w:r w:rsidR="00897EE1" w:rsidRPr="00D53A9B">
        <w:rPr>
          <w:color w:val="000000" w:themeColor="text1"/>
          <w:spacing w:val="-4"/>
          <w:lang w:val="nb-NO"/>
        </w:rPr>
        <w:t xml:space="preserve">góp phần </w:t>
      </w:r>
      <w:r w:rsidR="00473507" w:rsidRPr="00D53A9B">
        <w:rPr>
          <w:color w:val="000000" w:themeColor="text1"/>
          <w:spacing w:val="-4"/>
          <w:lang w:val="nb-NO"/>
        </w:rPr>
        <w:t>chuyển dịch cơ cấu lao động, tăng năng suất lao động và cải thiện chất lượng nguồn nhân lực</w:t>
      </w:r>
      <w:r w:rsidR="003F2292" w:rsidRPr="00D53A9B">
        <w:rPr>
          <w:color w:val="000000" w:themeColor="text1"/>
          <w:spacing w:val="-4"/>
          <w:lang w:val="nb-NO"/>
        </w:rPr>
        <w:t>.</w:t>
      </w:r>
      <w:r w:rsidR="001E5A2F" w:rsidRPr="00D53A9B">
        <w:rPr>
          <w:color w:val="000000" w:themeColor="text1"/>
          <w:spacing w:val="-4"/>
          <w:lang w:val="de-DE"/>
        </w:rPr>
        <w:t xml:space="preserve"> </w:t>
      </w:r>
    </w:p>
    <w:p w14:paraId="51C5C8D0" w14:textId="4DA6388E" w:rsidR="00EC17AF" w:rsidRPr="00932120" w:rsidRDefault="00EB121D" w:rsidP="00932120">
      <w:pPr>
        <w:spacing w:before="100" w:after="100"/>
        <w:ind w:firstLine="562"/>
        <w:jc w:val="both"/>
        <w:rPr>
          <w:bCs/>
          <w:lang w:val="pt-BR"/>
        </w:rPr>
      </w:pPr>
      <w:r w:rsidRPr="00932120">
        <w:rPr>
          <w:bCs/>
          <w:i/>
          <w:lang w:val="pt-BR"/>
        </w:rPr>
        <w:t>Thứ bảy,</w:t>
      </w:r>
      <w:r w:rsidRPr="00932120">
        <w:rPr>
          <w:bCs/>
          <w:lang w:val="pt-BR"/>
        </w:rPr>
        <w:t xml:space="preserve"> h</w:t>
      </w:r>
      <w:r w:rsidR="000A475C" w:rsidRPr="00932120">
        <w:rPr>
          <w:bCs/>
          <w:lang w:val="pt-BR"/>
        </w:rPr>
        <w:t xml:space="preserve">ình thành </w:t>
      </w:r>
      <w:r w:rsidR="003713C0" w:rsidRPr="00932120">
        <w:rPr>
          <w:bCs/>
          <w:lang w:val="pt-BR"/>
        </w:rPr>
        <w:t xml:space="preserve">được </w:t>
      </w:r>
      <w:r w:rsidR="000A475C" w:rsidRPr="00932120">
        <w:rPr>
          <w:bCs/>
          <w:lang w:val="pt-BR"/>
        </w:rPr>
        <w:t xml:space="preserve">hệ thống </w:t>
      </w:r>
      <w:r w:rsidR="00AF1494" w:rsidRPr="00932120">
        <w:rPr>
          <w:bCs/>
          <w:lang w:val="pt-BR"/>
        </w:rPr>
        <w:t xml:space="preserve">64 </w:t>
      </w:r>
      <w:r w:rsidR="000A475C" w:rsidRPr="00932120">
        <w:rPr>
          <w:bCs/>
          <w:lang w:val="pt-BR"/>
        </w:rPr>
        <w:t xml:space="preserve">Ban quản lý khu công nghiệp, khu kinh tế trên cả nước để thực hiện </w:t>
      </w:r>
      <w:r w:rsidR="00335DFF" w:rsidRPr="00932120">
        <w:rPr>
          <w:bCs/>
          <w:lang w:val="pt-BR"/>
        </w:rPr>
        <w:t xml:space="preserve">chức năng </w:t>
      </w:r>
      <w:r w:rsidR="000A475C" w:rsidRPr="00932120">
        <w:rPr>
          <w:bCs/>
          <w:lang w:val="pt-BR"/>
        </w:rPr>
        <w:t>quản lý nhà nước trực tiếp đối với các khu công nghiệp, khu kinh tế</w:t>
      </w:r>
      <w:r w:rsidR="00D53A9B" w:rsidRPr="00932120">
        <w:rPr>
          <w:bCs/>
          <w:lang w:val="pt-BR"/>
        </w:rPr>
        <w:t xml:space="preserve">. Đây </w:t>
      </w:r>
      <w:r w:rsidR="00335DFF" w:rsidRPr="00932120">
        <w:rPr>
          <w:bCs/>
          <w:lang w:val="pt-BR"/>
        </w:rPr>
        <w:t xml:space="preserve">là cơ quan </w:t>
      </w:r>
      <w:r w:rsidR="00277F37" w:rsidRPr="00932120">
        <w:rPr>
          <w:bCs/>
          <w:lang w:val="pt-BR"/>
        </w:rPr>
        <w:t xml:space="preserve">quản lý </w:t>
      </w:r>
      <w:r w:rsidR="00335DFF" w:rsidRPr="00932120">
        <w:rPr>
          <w:bCs/>
          <w:lang w:val="pt-BR"/>
        </w:rPr>
        <w:t xml:space="preserve">nhà nước tại địa </w:t>
      </w:r>
      <w:r w:rsidR="00335DFF" w:rsidRPr="00932120">
        <w:rPr>
          <w:bCs/>
          <w:lang w:val="pt-BR"/>
        </w:rPr>
        <w:lastRenderedPageBreak/>
        <w:t>phương</w:t>
      </w:r>
      <w:r w:rsidR="00D53A9B" w:rsidRPr="00932120">
        <w:rPr>
          <w:bCs/>
          <w:lang w:val="pt-BR"/>
        </w:rPr>
        <w:t>,</w:t>
      </w:r>
      <w:r w:rsidR="00335DFF" w:rsidRPr="00932120">
        <w:rPr>
          <w:bCs/>
          <w:lang w:val="pt-BR"/>
        </w:rPr>
        <w:t xml:space="preserve"> </w:t>
      </w:r>
      <w:r w:rsidR="00EC17AF" w:rsidRPr="00932120">
        <w:rPr>
          <w:bCs/>
          <w:lang w:val="pt-BR"/>
        </w:rPr>
        <w:t xml:space="preserve">tổ chức thực hiện </w:t>
      </w:r>
      <w:r w:rsidR="008F2008" w:rsidRPr="00932120">
        <w:rPr>
          <w:bCs/>
          <w:lang w:val="pt-BR"/>
        </w:rPr>
        <w:t>các chủ trương, chính sách</w:t>
      </w:r>
      <w:r w:rsidR="00FA7C71" w:rsidRPr="00932120">
        <w:rPr>
          <w:bCs/>
          <w:lang w:val="pt-BR"/>
        </w:rPr>
        <w:t xml:space="preserve"> </w:t>
      </w:r>
      <w:r w:rsidR="00D53A9B" w:rsidRPr="00932120">
        <w:rPr>
          <w:bCs/>
          <w:lang w:val="pt-BR"/>
        </w:rPr>
        <w:t xml:space="preserve">về phát triển khu công nghiệp, khu kinh tế </w:t>
      </w:r>
      <w:r w:rsidR="00FA7C71" w:rsidRPr="00932120">
        <w:rPr>
          <w:bCs/>
          <w:lang w:val="pt-BR"/>
        </w:rPr>
        <w:t>của Đảng và Nhà nước</w:t>
      </w:r>
      <w:r w:rsidR="00471AB2" w:rsidRPr="00932120">
        <w:rPr>
          <w:bCs/>
          <w:lang w:val="pt-BR"/>
        </w:rPr>
        <w:t>.</w:t>
      </w:r>
    </w:p>
    <w:p w14:paraId="019EF695" w14:textId="69ED392E" w:rsidR="00AC1C2C" w:rsidRPr="000C0CC4" w:rsidRDefault="00D47E16" w:rsidP="00932120">
      <w:pPr>
        <w:spacing w:before="100" w:after="100"/>
        <w:ind w:firstLine="562"/>
        <w:jc w:val="both"/>
        <w:rPr>
          <w:color w:val="000000" w:themeColor="text1"/>
          <w:lang w:val="de-DE"/>
        </w:rPr>
      </w:pPr>
      <w:r w:rsidRPr="000C0CC4">
        <w:rPr>
          <w:color w:val="000000" w:themeColor="text1"/>
          <w:lang w:val="de-DE"/>
        </w:rPr>
        <w:t xml:space="preserve">2. Bên </w:t>
      </w:r>
      <w:r w:rsidR="00686AD8" w:rsidRPr="000C0CC4">
        <w:rPr>
          <w:color w:val="000000" w:themeColor="text1"/>
          <w:lang w:val="de-DE"/>
        </w:rPr>
        <w:t xml:space="preserve">cạnh những </w:t>
      </w:r>
      <w:r w:rsidR="00D53A9B">
        <w:rPr>
          <w:color w:val="000000" w:themeColor="text1"/>
          <w:lang w:val="de-DE"/>
        </w:rPr>
        <w:t xml:space="preserve">kết quả </w:t>
      </w:r>
      <w:r w:rsidR="00686AD8" w:rsidRPr="000C0CC4">
        <w:rPr>
          <w:color w:val="000000" w:themeColor="text1"/>
          <w:lang w:val="de-DE"/>
        </w:rPr>
        <w:t xml:space="preserve">đạt được, </w:t>
      </w:r>
      <w:r w:rsidR="000442D4" w:rsidRPr="000C0CC4">
        <w:rPr>
          <w:color w:val="000000" w:themeColor="text1"/>
          <w:lang w:val="de-DE"/>
        </w:rPr>
        <w:t xml:space="preserve">việc phát triển </w:t>
      </w:r>
      <w:r w:rsidR="00680916" w:rsidRPr="000C0CC4">
        <w:rPr>
          <w:color w:val="000000" w:themeColor="text1"/>
          <w:lang w:val="de-DE"/>
        </w:rPr>
        <w:t>khu công nghiệp, khu kinh tế</w:t>
      </w:r>
      <w:r w:rsidR="000442D4" w:rsidRPr="000C0CC4">
        <w:rPr>
          <w:color w:val="000000" w:themeColor="text1"/>
          <w:lang w:val="de-DE"/>
        </w:rPr>
        <w:t xml:space="preserve"> thời gian qua </w:t>
      </w:r>
      <w:r w:rsidR="00AC1C2C" w:rsidRPr="000C0CC4">
        <w:rPr>
          <w:color w:val="000000" w:themeColor="text1"/>
          <w:lang w:val="de-DE"/>
        </w:rPr>
        <w:t>cũng bộc lộ một số vấn đề cần được khắc phục, cụ thể:</w:t>
      </w:r>
    </w:p>
    <w:p w14:paraId="4D12DCAA" w14:textId="2E72D434" w:rsidR="00121BAF" w:rsidRPr="000C0CC4" w:rsidRDefault="00121BAF" w:rsidP="00932120">
      <w:pPr>
        <w:spacing w:before="100" w:after="100"/>
        <w:ind w:firstLine="562"/>
        <w:jc w:val="both"/>
        <w:rPr>
          <w:bCs/>
          <w:spacing w:val="-2"/>
          <w:lang w:val="pt-BR"/>
        </w:rPr>
      </w:pPr>
      <w:r w:rsidRPr="000C0CC4">
        <w:rPr>
          <w:i/>
          <w:color w:val="000000" w:themeColor="text1"/>
          <w:lang w:val="de-DE"/>
        </w:rPr>
        <w:t xml:space="preserve">Thứ nhất, </w:t>
      </w:r>
      <w:r w:rsidRPr="000C0CC4">
        <w:rPr>
          <w:color w:val="000000" w:themeColor="text1"/>
          <w:spacing w:val="-2"/>
          <w:lang w:val="de-DE"/>
        </w:rPr>
        <w:t>việc hoàn thiện thể chế</w:t>
      </w:r>
      <w:r w:rsidR="005D4006" w:rsidRPr="000C0CC4">
        <w:rPr>
          <w:color w:val="000000" w:themeColor="text1"/>
          <w:spacing w:val="-2"/>
          <w:lang w:val="de-DE"/>
        </w:rPr>
        <w:t xml:space="preserve">, tăng cường phân cấp, phân quyền cho các địa phương (đặc biệt là </w:t>
      </w:r>
      <w:r w:rsidR="005364BB" w:rsidRPr="000C0CC4">
        <w:rPr>
          <w:color w:val="000000" w:themeColor="text1"/>
          <w:spacing w:val="-2"/>
          <w:lang w:val="de-DE"/>
        </w:rPr>
        <w:t xml:space="preserve">phân cấp, phân quyền </w:t>
      </w:r>
      <w:r w:rsidR="000A3601" w:rsidRPr="000C0CC4">
        <w:rPr>
          <w:color w:val="000000" w:themeColor="text1"/>
          <w:spacing w:val="-2"/>
          <w:lang w:val="de-DE"/>
        </w:rPr>
        <w:t xml:space="preserve">cho </w:t>
      </w:r>
      <w:r w:rsidR="004F3C4B" w:rsidRPr="000C0CC4">
        <w:rPr>
          <w:color w:val="000000" w:themeColor="text1"/>
          <w:spacing w:val="-2"/>
          <w:lang w:val="de-DE"/>
        </w:rPr>
        <w:t xml:space="preserve">các </w:t>
      </w:r>
      <w:r w:rsidR="004F3C4B" w:rsidRPr="000C0CC4">
        <w:rPr>
          <w:bCs/>
          <w:spacing w:val="-2"/>
          <w:lang w:val="pt-BR"/>
        </w:rPr>
        <w:t>Ban quản lý khu công nghiệp, khu kinh tế</w:t>
      </w:r>
      <w:r w:rsidR="004073C2" w:rsidRPr="000C0CC4">
        <w:rPr>
          <w:bCs/>
          <w:spacing w:val="-2"/>
          <w:lang w:val="pt-BR"/>
        </w:rPr>
        <w:t>)</w:t>
      </w:r>
      <w:r w:rsidR="00471AB2" w:rsidRPr="000C0CC4">
        <w:rPr>
          <w:bCs/>
          <w:spacing w:val="-2"/>
          <w:lang w:val="pt-BR"/>
        </w:rPr>
        <w:t xml:space="preserve"> và </w:t>
      </w:r>
      <w:r w:rsidR="005364BB" w:rsidRPr="000C0CC4">
        <w:rPr>
          <w:color w:val="000000" w:themeColor="text1"/>
          <w:spacing w:val="-2"/>
          <w:lang w:val="de-DE"/>
        </w:rPr>
        <w:t>đổi mới loại hình khu công nghiệp</w:t>
      </w:r>
      <w:r w:rsidR="00D53A9B">
        <w:rPr>
          <w:color w:val="000000" w:themeColor="text1"/>
          <w:spacing w:val="-2"/>
          <w:lang w:val="de-DE"/>
        </w:rPr>
        <w:t>, khu kinh tế</w:t>
      </w:r>
      <w:r w:rsidR="004073C2" w:rsidRPr="000C0CC4">
        <w:rPr>
          <w:bCs/>
          <w:spacing w:val="-2"/>
          <w:lang w:val="pt-BR"/>
        </w:rPr>
        <w:t xml:space="preserve"> còn chậm, chưa tạo được những chuyển biến căn bản.</w:t>
      </w:r>
    </w:p>
    <w:p w14:paraId="33778F35" w14:textId="0DC231F2" w:rsidR="000D5B99" w:rsidRPr="000C0CC4" w:rsidRDefault="000D5B99" w:rsidP="00932120">
      <w:pPr>
        <w:spacing w:before="100" w:after="100"/>
        <w:ind w:firstLine="562"/>
        <w:jc w:val="both"/>
        <w:rPr>
          <w:bCs/>
          <w:spacing w:val="-2"/>
          <w:lang w:val="pt-BR"/>
        </w:rPr>
      </w:pPr>
      <w:r w:rsidRPr="000C0CC4">
        <w:rPr>
          <w:bCs/>
          <w:i/>
          <w:spacing w:val="-2"/>
          <w:lang w:val="pt-BR"/>
        </w:rPr>
        <w:t>Thứ hai,</w:t>
      </w:r>
      <w:r w:rsidRPr="000C0CC4">
        <w:rPr>
          <w:bCs/>
          <w:spacing w:val="-2"/>
          <w:lang w:val="pt-BR"/>
        </w:rPr>
        <w:t xml:space="preserve"> chất lượng công tác quy hoạch chưa tốt nên hiệu quả sử dụng đất chưa cao</w:t>
      </w:r>
      <w:r w:rsidR="000E0E37" w:rsidRPr="000C0CC4">
        <w:rPr>
          <w:vertAlign w:val="superscript"/>
        </w:rPr>
        <w:footnoteReference w:id="8"/>
      </w:r>
      <w:r w:rsidRPr="000C0CC4">
        <w:rPr>
          <w:bCs/>
          <w:spacing w:val="-2"/>
          <w:lang w:val="pt-BR"/>
        </w:rPr>
        <w:t>.</w:t>
      </w:r>
    </w:p>
    <w:p w14:paraId="186E5231" w14:textId="38D28B1D" w:rsidR="00F127AF" w:rsidRPr="000C0CC4" w:rsidRDefault="004073C2" w:rsidP="00932120">
      <w:pPr>
        <w:spacing w:before="100" w:after="100"/>
        <w:ind w:firstLine="562"/>
        <w:jc w:val="both"/>
        <w:rPr>
          <w:i/>
          <w:color w:val="000000" w:themeColor="text1"/>
          <w:spacing w:val="-2"/>
          <w:lang w:val="de-DE"/>
        </w:rPr>
      </w:pPr>
      <w:r w:rsidRPr="000C0CC4">
        <w:rPr>
          <w:bCs/>
          <w:i/>
          <w:spacing w:val="-2"/>
          <w:lang w:val="pt-BR"/>
        </w:rPr>
        <w:t xml:space="preserve">Thứ </w:t>
      </w:r>
      <w:r w:rsidR="00B35174" w:rsidRPr="000C0CC4">
        <w:rPr>
          <w:bCs/>
          <w:i/>
          <w:spacing w:val="-2"/>
          <w:lang w:val="pt-BR"/>
        </w:rPr>
        <w:t>ba</w:t>
      </w:r>
      <w:r w:rsidRPr="000C0CC4">
        <w:rPr>
          <w:bCs/>
          <w:i/>
          <w:spacing w:val="-2"/>
          <w:lang w:val="pt-BR"/>
        </w:rPr>
        <w:t xml:space="preserve">, </w:t>
      </w:r>
      <w:r w:rsidR="002964D5" w:rsidRPr="000C0CC4">
        <w:rPr>
          <w:bCs/>
          <w:spacing w:val="-2"/>
          <w:lang w:val="pt-BR"/>
        </w:rPr>
        <w:t>c</w:t>
      </w:r>
      <w:r w:rsidR="00F127AF" w:rsidRPr="000C0CC4">
        <w:rPr>
          <w:color w:val="000000" w:themeColor="text1"/>
          <w:spacing w:val="-2"/>
          <w:lang w:val="de-DE"/>
        </w:rPr>
        <w:t xml:space="preserve">hất lượng, hiệu quả thu hút đầu tư chưa đáp ứng yêu cầu phát triển theo chiều sâu; liên kết, hợp tác trong </w:t>
      </w:r>
      <w:r w:rsidR="001C3BEA" w:rsidRPr="000C0CC4">
        <w:rPr>
          <w:color w:val="000000" w:themeColor="text1"/>
          <w:spacing w:val="-2"/>
          <w:lang w:val="de-DE"/>
        </w:rPr>
        <w:t>khu công nghiệp, khu kinh tế</w:t>
      </w:r>
      <w:r w:rsidR="00F127AF" w:rsidRPr="000C0CC4">
        <w:rPr>
          <w:color w:val="000000" w:themeColor="text1"/>
          <w:spacing w:val="-2"/>
          <w:lang w:val="de-DE"/>
        </w:rPr>
        <w:t xml:space="preserve">, giữa các khu với nhau và giữa </w:t>
      </w:r>
      <w:r w:rsidR="001C3BEA" w:rsidRPr="000C0CC4">
        <w:rPr>
          <w:color w:val="000000" w:themeColor="text1"/>
          <w:spacing w:val="-2"/>
          <w:lang w:val="de-DE"/>
        </w:rPr>
        <w:t>khu công nghiệp, khu kinh tế</w:t>
      </w:r>
      <w:r w:rsidR="00F127AF" w:rsidRPr="000C0CC4">
        <w:rPr>
          <w:color w:val="000000" w:themeColor="text1"/>
          <w:spacing w:val="-2"/>
          <w:lang w:val="de-DE"/>
        </w:rPr>
        <w:t xml:space="preserve"> với khu vực bên ngoài còn hạn chế</w:t>
      </w:r>
      <w:r w:rsidR="002964D5" w:rsidRPr="000C0CC4">
        <w:rPr>
          <w:rStyle w:val="FootnoteReference"/>
          <w:color w:val="000000" w:themeColor="text1"/>
          <w:spacing w:val="-2"/>
          <w:lang w:val="de-DE"/>
        </w:rPr>
        <w:footnoteReference w:id="9"/>
      </w:r>
      <w:r w:rsidR="00307C6F" w:rsidRPr="000C0CC4">
        <w:rPr>
          <w:color w:val="000000" w:themeColor="text1"/>
          <w:spacing w:val="-2"/>
          <w:lang w:val="de-DE"/>
        </w:rPr>
        <w:t>.</w:t>
      </w:r>
    </w:p>
    <w:p w14:paraId="2E89DF46" w14:textId="1A703533" w:rsidR="00206BFC" w:rsidRPr="000C0CC4" w:rsidRDefault="002964D5" w:rsidP="00932120">
      <w:pPr>
        <w:spacing w:before="100" w:after="100"/>
        <w:ind w:firstLine="562"/>
        <w:jc w:val="both"/>
        <w:rPr>
          <w:color w:val="000000" w:themeColor="text1"/>
          <w:lang w:val="de-DE"/>
        </w:rPr>
      </w:pPr>
      <w:r w:rsidRPr="000C0CC4">
        <w:rPr>
          <w:i/>
          <w:color w:val="000000" w:themeColor="text1"/>
          <w:lang w:val="de-DE"/>
        </w:rPr>
        <w:t xml:space="preserve">Thứ </w:t>
      </w:r>
      <w:r w:rsidR="00B35174" w:rsidRPr="000C0CC4">
        <w:rPr>
          <w:i/>
          <w:color w:val="000000" w:themeColor="text1"/>
          <w:lang w:val="de-DE"/>
        </w:rPr>
        <w:t>tư</w:t>
      </w:r>
      <w:r w:rsidRPr="000C0CC4">
        <w:rPr>
          <w:i/>
          <w:color w:val="000000" w:themeColor="text1"/>
          <w:lang w:val="de-DE"/>
        </w:rPr>
        <w:t xml:space="preserve">, </w:t>
      </w:r>
      <w:r w:rsidR="00B35174" w:rsidRPr="000C0CC4">
        <w:rPr>
          <w:color w:val="000000" w:themeColor="text1"/>
          <w:lang w:val="de-DE"/>
        </w:rPr>
        <w:t xml:space="preserve">năng lực, kinh nghiệm của doanh nghiệp phát triển hạ tầng một số khu công nghiệp còn hạn chế nên hệ thống </w:t>
      </w:r>
      <w:r w:rsidR="00471AB2" w:rsidRPr="000C0CC4">
        <w:rPr>
          <w:color w:val="000000" w:themeColor="text1"/>
          <w:lang w:val="de-DE"/>
        </w:rPr>
        <w:t xml:space="preserve">kết cấu hạ tầng </w:t>
      </w:r>
      <w:r w:rsidR="00425AAA" w:rsidRPr="000C0CC4">
        <w:rPr>
          <w:color w:val="000000" w:themeColor="text1"/>
          <w:lang w:val="de-DE"/>
        </w:rPr>
        <w:t>khu công nghiệp</w:t>
      </w:r>
      <w:r w:rsidR="00770694" w:rsidRPr="000C0CC4">
        <w:rPr>
          <w:color w:val="000000" w:themeColor="text1"/>
          <w:lang w:val="de-DE"/>
        </w:rPr>
        <w:t xml:space="preserve"> chưa được đầu tư theo đúng tiến độ</w:t>
      </w:r>
      <w:r w:rsidR="003473CE" w:rsidRPr="000C0CC4">
        <w:rPr>
          <w:color w:val="000000" w:themeColor="text1"/>
          <w:lang w:val="de-DE"/>
        </w:rPr>
        <w:t xml:space="preserve">, ảnh hưởng đến thu hút đầu tư, </w:t>
      </w:r>
      <w:r w:rsidR="003946EB" w:rsidRPr="000C0CC4">
        <w:rPr>
          <w:color w:val="000000" w:themeColor="text1"/>
          <w:lang w:val="de-DE"/>
        </w:rPr>
        <w:t xml:space="preserve">dẫn đến </w:t>
      </w:r>
      <w:r w:rsidR="008C51BA">
        <w:rPr>
          <w:color w:val="000000" w:themeColor="text1"/>
          <w:lang w:val="de-DE"/>
        </w:rPr>
        <w:t xml:space="preserve">việc sử dụng </w:t>
      </w:r>
      <w:r w:rsidR="003946EB" w:rsidRPr="000C0CC4">
        <w:rPr>
          <w:color w:val="000000" w:themeColor="text1"/>
          <w:lang w:val="de-DE"/>
        </w:rPr>
        <w:t>nguồn lực đất đai</w:t>
      </w:r>
      <w:r w:rsidR="008C51BA">
        <w:rPr>
          <w:color w:val="000000" w:themeColor="text1"/>
          <w:lang w:val="de-DE"/>
        </w:rPr>
        <w:t xml:space="preserve"> chưa hiệu quả</w:t>
      </w:r>
      <w:r w:rsidR="00784955" w:rsidRPr="000C0CC4">
        <w:rPr>
          <w:color w:val="000000" w:themeColor="text1"/>
          <w:lang w:val="de-DE"/>
        </w:rPr>
        <w:t xml:space="preserve">. </w:t>
      </w:r>
    </w:p>
    <w:p w14:paraId="37B83EF8" w14:textId="10AECA61" w:rsidR="002E1E98" w:rsidRPr="000C0CC4" w:rsidRDefault="00206BFC" w:rsidP="00932120">
      <w:pPr>
        <w:spacing w:before="100" w:after="100"/>
        <w:ind w:firstLine="562"/>
        <w:jc w:val="both"/>
        <w:rPr>
          <w:color w:val="000000" w:themeColor="text1"/>
          <w:lang w:val="de-DE"/>
        </w:rPr>
      </w:pPr>
      <w:r w:rsidRPr="000C0CC4">
        <w:rPr>
          <w:i/>
          <w:color w:val="000000" w:themeColor="text1"/>
          <w:lang w:val="de-DE"/>
        </w:rPr>
        <w:t>Thứ năm,</w:t>
      </w:r>
      <w:r w:rsidRPr="000C0CC4">
        <w:rPr>
          <w:color w:val="000000" w:themeColor="text1"/>
          <w:lang w:val="de-DE"/>
        </w:rPr>
        <w:t xml:space="preserve"> v</w:t>
      </w:r>
      <w:r w:rsidR="002E1E98" w:rsidRPr="000C0CC4">
        <w:rPr>
          <w:color w:val="000000" w:themeColor="text1"/>
          <w:lang w:val="de-DE"/>
        </w:rPr>
        <w:t xml:space="preserve">iệc sử dụng đất trồng lúa, nhất là tại khu vực đồng bằng để phát triển </w:t>
      </w:r>
      <w:r w:rsidR="00F66B28" w:rsidRPr="000C0CC4">
        <w:rPr>
          <w:color w:val="000000" w:themeColor="text1"/>
          <w:lang w:val="de-DE"/>
        </w:rPr>
        <w:t>khu công nghiệp</w:t>
      </w:r>
      <w:r w:rsidR="002E1E98" w:rsidRPr="000C0CC4">
        <w:rPr>
          <w:color w:val="000000" w:themeColor="text1"/>
          <w:lang w:val="de-DE"/>
        </w:rPr>
        <w:t xml:space="preserve">, khu chức năng trong </w:t>
      </w:r>
      <w:r w:rsidR="00F66B28" w:rsidRPr="000C0CC4">
        <w:rPr>
          <w:color w:val="000000" w:themeColor="text1"/>
          <w:lang w:val="de-DE"/>
        </w:rPr>
        <w:t>khu kinh tế</w:t>
      </w:r>
      <w:r w:rsidR="002E1E98" w:rsidRPr="000C0CC4">
        <w:rPr>
          <w:color w:val="000000" w:themeColor="text1"/>
          <w:lang w:val="de-DE"/>
        </w:rPr>
        <w:t xml:space="preserve"> </w:t>
      </w:r>
      <w:r w:rsidR="00103269" w:rsidRPr="000C0CC4">
        <w:rPr>
          <w:color w:val="000000" w:themeColor="text1"/>
          <w:lang w:val="de-DE"/>
        </w:rPr>
        <w:t xml:space="preserve">phần nào </w:t>
      </w:r>
      <w:r w:rsidR="002E1E98" w:rsidRPr="000C0CC4">
        <w:rPr>
          <w:color w:val="000000" w:themeColor="text1"/>
          <w:lang w:val="de-DE"/>
        </w:rPr>
        <w:t>gây ra một số t</w:t>
      </w:r>
      <w:r w:rsidR="00D5212B" w:rsidRPr="000C0CC4">
        <w:rPr>
          <w:color w:val="000000" w:themeColor="text1"/>
          <w:lang w:val="de-DE"/>
        </w:rPr>
        <w:t xml:space="preserve">ác động tiêu cực đến nông thôn và người </w:t>
      </w:r>
      <w:r w:rsidR="002E1E98" w:rsidRPr="000C0CC4">
        <w:rPr>
          <w:color w:val="000000" w:themeColor="text1"/>
          <w:lang w:val="de-DE"/>
        </w:rPr>
        <w:t xml:space="preserve">nông dân. </w:t>
      </w:r>
    </w:p>
    <w:p w14:paraId="7687F15C" w14:textId="655B9AB2" w:rsidR="001B458F" w:rsidRPr="000C0CC4" w:rsidRDefault="00784955" w:rsidP="00932120">
      <w:pPr>
        <w:spacing w:before="100" w:after="100"/>
        <w:ind w:firstLine="562"/>
        <w:jc w:val="both"/>
        <w:rPr>
          <w:bCs/>
        </w:rPr>
      </w:pPr>
      <w:r w:rsidRPr="000C0CC4">
        <w:rPr>
          <w:i/>
          <w:color w:val="000000" w:themeColor="text1"/>
          <w:lang w:val="de-DE"/>
        </w:rPr>
        <w:t xml:space="preserve">Thứ </w:t>
      </w:r>
      <w:r w:rsidR="00F403DB" w:rsidRPr="000C0CC4">
        <w:rPr>
          <w:i/>
          <w:color w:val="000000" w:themeColor="text1"/>
          <w:lang w:val="de-DE"/>
        </w:rPr>
        <w:t>sáu</w:t>
      </w:r>
      <w:r w:rsidRPr="000C0CC4">
        <w:rPr>
          <w:i/>
          <w:color w:val="000000" w:themeColor="text1"/>
          <w:lang w:val="de-DE"/>
        </w:rPr>
        <w:t>,</w:t>
      </w:r>
      <w:r w:rsidRPr="000C0CC4">
        <w:rPr>
          <w:color w:val="000000" w:themeColor="text1"/>
          <w:lang w:val="de-DE"/>
        </w:rPr>
        <w:t xml:space="preserve"> </w:t>
      </w:r>
      <w:r w:rsidR="00CD65B1" w:rsidRPr="000C0CC4">
        <w:rPr>
          <w:color w:val="000000" w:themeColor="text1"/>
          <w:lang w:val="de-DE"/>
        </w:rPr>
        <w:t xml:space="preserve">vấn đề ô nhiễm môi trường, các vấn đề an sinh xã hội cho người lao động </w:t>
      </w:r>
      <w:r w:rsidR="008C51BA">
        <w:rPr>
          <w:color w:val="000000" w:themeColor="text1"/>
          <w:lang w:val="de-DE"/>
        </w:rPr>
        <w:t xml:space="preserve">làm việc </w:t>
      </w:r>
      <w:r w:rsidR="00CD65B1" w:rsidRPr="000C0CC4">
        <w:rPr>
          <w:color w:val="000000" w:themeColor="text1"/>
          <w:lang w:val="de-DE"/>
        </w:rPr>
        <w:t>trong khu công nghiệp</w:t>
      </w:r>
      <w:r w:rsidR="004B11E5" w:rsidRPr="000C0CC4">
        <w:rPr>
          <w:color w:val="000000" w:themeColor="text1"/>
          <w:lang w:val="de-DE"/>
        </w:rPr>
        <w:t xml:space="preserve"> chưa được đảm bảo, quan tâm đúng mứ</w:t>
      </w:r>
      <w:r w:rsidR="00C342F9" w:rsidRPr="000C0CC4">
        <w:rPr>
          <w:color w:val="000000" w:themeColor="text1"/>
          <w:lang w:val="de-DE"/>
        </w:rPr>
        <w:t xml:space="preserve">c. </w:t>
      </w:r>
      <w:r w:rsidR="00483DE3" w:rsidRPr="000C0CC4">
        <w:rPr>
          <w:bCs/>
        </w:rPr>
        <w:t xml:space="preserve">Trong bối cảnh dịch bệnh Covid – 19 vừa qua, nhà ở và các công trình dịch vụ, tiện ích cho người lao động </w:t>
      </w:r>
      <w:r w:rsidR="008C51BA">
        <w:rPr>
          <w:bCs/>
        </w:rPr>
        <w:t xml:space="preserve">làm việc </w:t>
      </w:r>
      <w:r w:rsidR="00483DE3" w:rsidRPr="000C0CC4">
        <w:rPr>
          <w:bCs/>
        </w:rPr>
        <w:t xml:space="preserve">trong khu công nghiệp </w:t>
      </w:r>
      <w:r w:rsidR="008C51BA">
        <w:rPr>
          <w:bCs/>
        </w:rPr>
        <w:t xml:space="preserve">nổi lên </w:t>
      </w:r>
      <w:r w:rsidR="00483DE3" w:rsidRPr="000C0CC4">
        <w:rPr>
          <w:bCs/>
        </w:rPr>
        <w:t>là một vấn đề cấp thiết cần sớm được giải quyết.</w:t>
      </w:r>
    </w:p>
    <w:p w14:paraId="138F92C9" w14:textId="5CA3AE1C" w:rsidR="00844BE7" w:rsidRPr="000C0CC4" w:rsidRDefault="00844BE7" w:rsidP="00932120">
      <w:pPr>
        <w:spacing w:before="100" w:after="100"/>
        <w:ind w:firstLine="562"/>
        <w:jc w:val="both"/>
        <w:rPr>
          <w:noProof/>
          <w:color w:val="000000"/>
          <w:lang w:val="vi-VN"/>
        </w:rPr>
      </w:pPr>
      <w:r w:rsidRPr="000C0CC4">
        <w:rPr>
          <w:noProof/>
          <w:color w:val="000000"/>
        </w:rPr>
        <w:t xml:space="preserve">3. </w:t>
      </w:r>
      <w:r w:rsidRPr="000C0CC4">
        <w:rPr>
          <w:noProof/>
          <w:color w:val="000000"/>
          <w:lang w:val="da-DK"/>
        </w:rPr>
        <w:t>Sau gần</w:t>
      </w:r>
      <w:r w:rsidRPr="000C0CC4">
        <w:rPr>
          <w:noProof/>
          <w:color w:val="000000"/>
          <w:lang w:val="vi-VN"/>
        </w:rPr>
        <w:t xml:space="preserve"> </w:t>
      </w:r>
      <w:r w:rsidRPr="000C0CC4">
        <w:rPr>
          <w:noProof/>
          <w:color w:val="000000"/>
          <w:lang w:val="da-DK"/>
        </w:rPr>
        <w:t>04 năm triển khai thực hiện</w:t>
      </w:r>
      <w:r w:rsidRPr="000C0CC4">
        <w:rPr>
          <w:noProof/>
          <w:color w:val="000000"/>
          <w:lang w:val="vi-VN"/>
        </w:rPr>
        <w:t xml:space="preserve"> Nghị định số 82</w:t>
      </w:r>
      <w:r w:rsidRPr="000C0CC4">
        <w:rPr>
          <w:noProof/>
          <w:color w:val="000000"/>
          <w:lang w:val="da-DK"/>
        </w:rPr>
        <w:t xml:space="preserve">/2018/NĐ-CP ngày 22 tháng 5 năm 2018 của </w:t>
      </w:r>
      <w:r w:rsidRPr="000C0CC4">
        <w:rPr>
          <w:noProof/>
          <w:color w:val="000000"/>
          <w:lang w:val="vi-VN"/>
        </w:rPr>
        <w:t xml:space="preserve">Chính phủ </w:t>
      </w:r>
      <w:r w:rsidRPr="000C0CC4">
        <w:rPr>
          <w:noProof/>
          <w:color w:val="000000"/>
          <w:lang w:val="da-DK"/>
        </w:rPr>
        <w:t>quy định về quản lý khu công nghiệp, khu kinh tế</w:t>
      </w:r>
      <w:r w:rsidRPr="000C0CC4">
        <w:rPr>
          <w:noProof/>
          <w:color w:val="000000"/>
          <w:lang w:val="vi-VN"/>
        </w:rPr>
        <w:t xml:space="preserve"> </w:t>
      </w:r>
      <w:r w:rsidRPr="000C0CC4">
        <w:rPr>
          <w:noProof/>
          <w:color w:val="000000"/>
          <w:lang w:val="da-DK"/>
        </w:rPr>
        <w:t>đã tạo được</w:t>
      </w:r>
      <w:r w:rsidRPr="000C0CC4">
        <w:rPr>
          <w:noProof/>
          <w:color w:val="000000"/>
          <w:lang w:val="vi-VN"/>
        </w:rPr>
        <w:t xml:space="preserve"> </w:t>
      </w:r>
      <w:r w:rsidRPr="000C0CC4">
        <w:rPr>
          <w:noProof/>
          <w:color w:val="000000"/>
          <w:lang w:val="da-DK"/>
        </w:rPr>
        <w:t>hành lang pháp lý tương đối đầy đủ về cơ chế, chính sách phát triển, quản lý nhà nước, tổ chức bộ máy và</w:t>
      </w:r>
      <w:r w:rsidRPr="000C0CC4">
        <w:rPr>
          <w:noProof/>
          <w:color w:val="000000"/>
          <w:lang w:val="vi-VN"/>
        </w:rPr>
        <w:t xml:space="preserve"> </w:t>
      </w:r>
      <w:r w:rsidRPr="000C0CC4">
        <w:rPr>
          <w:noProof/>
          <w:color w:val="000000"/>
          <w:lang w:val="da-DK"/>
        </w:rPr>
        <w:t xml:space="preserve">chức năng, nhiệm vụ của các bộ, </w:t>
      </w:r>
      <w:r w:rsidRPr="000C0CC4">
        <w:rPr>
          <w:noProof/>
          <w:color w:val="000000"/>
        </w:rPr>
        <w:t>ngành</w:t>
      </w:r>
      <w:r w:rsidRPr="000C0CC4">
        <w:rPr>
          <w:noProof/>
          <w:color w:val="000000"/>
          <w:lang w:val="da-DK"/>
        </w:rPr>
        <w:t xml:space="preserve">, Ủy ban nhân dân cấp tỉnh và </w:t>
      </w:r>
      <w:r w:rsidR="008C51BA">
        <w:rPr>
          <w:noProof/>
          <w:color w:val="000000"/>
          <w:lang w:val="da-DK"/>
        </w:rPr>
        <w:t xml:space="preserve">đặc biệt là </w:t>
      </w:r>
      <w:r w:rsidRPr="000C0CC4">
        <w:rPr>
          <w:noProof/>
          <w:color w:val="000000"/>
          <w:lang w:val="da-DK"/>
        </w:rPr>
        <w:t>Ban quản lý khu công nghiệp, khu kinh tế. Nghị định đã tháo gỡ nhiều</w:t>
      </w:r>
      <w:r w:rsidRPr="000C0CC4">
        <w:rPr>
          <w:noProof/>
          <w:color w:val="000000"/>
          <w:lang w:val="vi-VN"/>
        </w:rPr>
        <w:t xml:space="preserve"> </w:t>
      </w:r>
      <w:r w:rsidRPr="000C0CC4">
        <w:rPr>
          <w:noProof/>
          <w:color w:val="000000"/>
          <w:lang w:val="da-DK"/>
        </w:rPr>
        <w:t>khó khăn, vướng mắc trong quản lý khu công nghiệp, khu kinh tế;</w:t>
      </w:r>
      <w:r w:rsidRPr="000C0CC4">
        <w:rPr>
          <w:noProof/>
          <w:color w:val="000000"/>
          <w:lang w:val="vi-VN"/>
        </w:rPr>
        <w:t xml:space="preserve"> </w:t>
      </w:r>
      <w:r w:rsidRPr="000C0CC4">
        <w:rPr>
          <w:noProof/>
          <w:color w:val="000000"/>
          <w:lang w:val="da-DK"/>
        </w:rPr>
        <w:t>tăng cường phân cấp, phân quyền trên</w:t>
      </w:r>
      <w:r w:rsidRPr="000C0CC4">
        <w:rPr>
          <w:noProof/>
          <w:color w:val="000000"/>
          <w:lang w:val="vi-VN"/>
        </w:rPr>
        <w:t xml:space="preserve"> nhiều</w:t>
      </w:r>
      <w:r w:rsidRPr="000C0CC4">
        <w:rPr>
          <w:noProof/>
          <w:color w:val="000000"/>
          <w:lang w:val="da-DK"/>
        </w:rPr>
        <w:t xml:space="preserve"> lĩnh vực quản lý nhà nước của các cơ quan trung ương, Ủy ban nhân dân cấp tỉnh cho Ban quản lý khu công nghiệp, khu kinh tế;</w:t>
      </w:r>
      <w:r w:rsidRPr="000C0CC4">
        <w:rPr>
          <w:noProof/>
          <w:color w:val="000000"/>
          <w:lang w:val="vi-VN"/>
        </w:rPr>
        <w:t xml:space="preserve"> </w:t>
      </w:r>
      <w:r w:rsidRPr="000C0CC4">
        <w:rPr>
          <w:noProof/>
          <w:color w:val="000000"/>
          <w:lang w:val="da-DK"/>
        </w:rPr>
        <w:t xml:space="preserve">hoàn thiện mô hình quản lý khu công nghiệp, khu kinh tế theo nguyên tắc “một cửa, tại chỗ” thông qua vai trò đầu mối tại Ban quản lý khu công nghiệp, khu kinh tế.  </w:t>
      </w:r>
    </w:p>
    <w:p w14:paraId="05FEDC6D" w14:textId="73D33BE6" w:rsidR="00844BE7" w:rsidRPr="000C0CC4" w:rsidRDefault="00844BE7" w:rsidP="00932120">
      <w:pPr>
        <w:spacing w:before="100" w:after="100"/>
        <w:ind w:firstLine="562"/>
        <w:jc w:val="both"/>
        <w:rPr>
          <w:noProof/>
          <w:color w:val="000000"/>
          <w:spacing w:val="-2"/>
          <w:lang w:val="da-DK"/>
        </w:rPr>
      </w:pPr>
      <w:r w:rsidRPr="000C0CC4">
        <w:rPr>
          <w:noProof/>
          <w:color w:val="000000"/>
          <w:spacing w:val="-2"/>
          <w:lang w:val="da-DK"/>
        </w:rPr>
        <w:lastRenderedPageBreak/>
        <w:t>Tuy nhiên,</w:t>
      </w:r>
      <w:r w:rsidRPr="000C0CC4">
        <w:rPr>
          <w:noProof/>
          <w:color w:val="000000"/>
          <w:spacing w:val="-2"/>
          <w:lang w:val="vi-VN"/>
        </w:rPr>
        <w:t xml:space="preserve"> </w:t>
      </w:r>
      <w:r w:rsidRPr="000C0CC4">
        <w:rPr>
          <w:noProof/>
          <w:color w:val="000000"/>
          <w:spacing w:val="-2"/>
          <w:lang w:val="da-DK"/>
        </w:rPr>
        <w:t>việc triển khai thực hiện Nghị định s</w:t>
      </w:r>
      <w:r w:rsidR="00237F54">
        <w:rPr>
          <w:noProof/>
          <w:color w:val="000000"/>
          <w:spacing w:val="-2"/>
          <w:lang w:val="da-DK"/>
        </w:rPr>
        <w:t>ố</w:t>
      </w:r>
      <w:r w:rsidRPr="000C0CC4">
        <w:rPr>
          <w:noProof/>
          <w:color w:val="000000"/>
          <w:spacing w:val="-2"/>
          <w:lang w:val="da-DK"/>
        </w:rPr>
        <w:t xml:space="preserve"> 82/2018/NĐ-CP trong thời gian qua đã xuất hiện một</w:t>
      </w:r>
      <w:r w:rsidRPr="000C0CC4">
        <w:rPr>
          <w:noProof/>
          <w:color w:val="000000"/>
          <w:spacing w:val="-2"/>
          <w:lang w:val="vi-VN"/>
        </w:rPr>
        <w:t xml:space="preserve"> số</w:t>
      </w:r>
      <w:r w:rsidRPr="000C0CC4">
        <w:rPr>
          <w:noProof/>
          <w:color w:val="000000"/>
          <w:spacing w:val="-2"/>
          <w:lang w:val="da-DK"/>
        </w:rPr>
        <w:t xml:space="preserve"> yêu cầu mới, cần được sửa đổi, bổ sung để nâng cao hơn nữa hiệu quả hoạt động của</w:t>
      </w:r>
      <w:r w:rsidRPr="000C0CC4">
        <w:rPr>
          <w:noProof/>
          <w:color w:val="000000"/>
          <w:spacing w:val="-2"/>
          <w:lang w:val="vi-VN"/>
        </w:rPr>
        <w:t xml:space="preserve"> các</w:t>
      </w:r>
      <w:r w:rsidRPr="000C0CC4">
        <w:rPr>
          <w:noProof/>
          <w:color w:val="000000"/>
          <w:spacing w:val="-2"/>
          <w:lang w:val="da-DK"/>
        </w:rPr>
        <w:t xml:space="preserve"> khu công nghiệp, khu kinh tế</w:t>
      </w:r>
      <w:r w:rsidR="008C51BA">
        <w:rPr>
          <w:noProof/>
          <w:color w:val="000000"/>
          <w:spacing w:val="-2"/>
          <w:lang w:val="da-DK"/>
        </w:rPr>
        <w:t xml:space="preserve"> trong thời gian tới</w:t>
      </w:r>
      <w:r w:rsidRPr="000C0CC4">
        <w:rPr>
          <w:noProof/>
          <w:color w:val="000000"/>
          <w:spacing w:val="-2"/>
          <w:lang w:val="da-DK"/>
        </w:rPr>
        <w:t xml:space="preserve">. Đồng thời, bối cảnh quốc tế và trong nước hiện nay đang có nhiều chuyển biến với những cơ hội và thách thức rất khác biệt so với giai đoạn trước đây. Hợp tác và cạnh tranh giữa các doanh nghiệp trong khu vực công nghiệp </w:t>
      </w:r>
      <w:r w:rsidR="008C51BA">
        <w:rPr>
          <w:noProof/>
          <w:color w:val="000000"/>
          <w:spacing w:val="-2"/>
          <w:lang w:val="da-DK"/>
        </w:rPr>
        <w:t xml:space="preserve">có sự </w:t>
      </w:r>
      <w:r w:rsidRPr="000C0CC4">
        <w:rPr>
          <w:noProof/>
          <w:color w:val="000000"/>
          <w:spacing w:val="-2"/>
          <w:lang w:val="da-DK"/>
        </w:rPr>
        <w:t>đan xen và ngày một phức tạp hơn. Do</w:t>
      </w:r>
      <w:r w:rsidRPr="000C0CC4">
        <w:rPr>
          <w:noProof/>
          <w:color w:val="000000"/>
          <w:spacing w:val="-2"/>
          <w:lang w:val="vi-VN"/>
        </w:rPr>
        <w:t xml:space="preserve"> vậy, </w:t>
      </w:r>
      <w:r w:rsidRPr="000C0CC4">
        <w:rPr>
          <w:noProof/>
          <w:color w:val="000000"/>
          <w:spacing w:val="-2"/>
          <w:lang w:val="da-DK"/>
        </w:rPr>
        <w:t>việc phát triển khu công nghiệp, khu kinh tế cần được đổi mới mạnh mẽ để thích ứng với bối cảnh thế giới và trong nước, phù hợp với các</w:t>
      </w:r>
      <w:r w:rsidRPr="000C0CC4">
        <w:rPr>
          <w:noProof/>
          <w:color w:val="000000"/>
          <w:spacing w:val="-2"/>
          <w:lang w:val="vi-VN"/>
        </w:rPr>
        <w:t xml:space="preserve"> mục tiêu, định hướng tại </w:t>
      </w:r>
      <w:r w:rsidRPr="000C0CC4">
        <w:rPr>
          <w:noProof/>
          <w:color w:val="000000"/>
          <w:spacing w:val="-2"/>
          <w:lang w:val="da-DK"/>
        </w:rPr>
        <w:t>Nghị</w:t>
      </w:r>
      <w:r w:rsidRPr="000C0CC4">
        <w:rPr>
          <w:noProof/>
          <w:color w:val="000000"/>
          <w:spacing w:val="-2"/>
          <w:lang w:val="vi-VN"/>
        </w:rPr>
        <w:t xml:space="preserve"> quyết tại Đại hội lần thứ XIII của Đảng và </w:t>
      </w:r>
      <w:r w:rsidRPr="000C0CC4">
        <w:rPr>
          <w:noProof/>
          <w:color w:val="000000"/>
          <w:spacing w:val="-2"/>
          <w:lang w:val="da-DK"/>
        </w:rPr>
        <w:t>Chiến lược phát triển kinh tế - xã hội giai đoạn 2021 - 2030, tầm nhìn đến năm 2045.</w:t>
      </w:r>
    </w:p>
    <w:p w14:paraId="1DFDDFDB" w14:textId="79E5F3B2" w:rsidR="004F3D71" w:rsidRPr="000C0CC4" w:rsidRDefault="00844BE7" w:rsidP="00932120">
      <w:pPr>
        <w:spacing w:before="100" w:after="100"/>
        <w:ind w:firstLine="562"/>
        <w:jc w:val="both"/>
        <w:rPr>
          <w:noProof/>
          <w:color w:val="000000"/>
          <w:lang w:val="da-DK"/>
        </w:rPr>
      </w:pPr>
      <w:r w:rsidRPr="000C0CC4">
        <w:rPr>
          <w:lang w:val="pt-BR"/>
        </w:rPr>
        <w:t xml:space="preserve">4. </w:t>
      </w:r>
      <w:r w:rsidR="00F750C8" w:rsidRPr="000C0CC4">
        <w:rPr>
          <w:lang w:val="pt-BR"/>
        </w:rPr>
        <w:t>H</w:t>
      </w:r>
      <w:r w:rsidR="004F3D71" w:rsidRPr="000C0CC4">
        <w:rPr>
          <w:noProof/>
          <w:color w:val="000000"/>
          <w:lang w:val="da-DK"/>
        </w:rPr>
        <w:t xml:space="preserve">oạt động của khu công nghiệp, khu kinh tế </w:t>
      </w:r>
      <w:r w:rsidR="00D47E16" w:rsidRPr="000C0CC4">
        <w:rPr>
          <w:noProof/>
          <w:color w:val="000000"/>
          <w:lang w:val="da-DK"/>
        </w:rPr>
        <w:t xml:space="preserve">có liên quan đến </w:t>
      </w:r>
      <w:r w:rsidR="004F3D71" w:rsidRPr="000C0CC4">
        <w:rPr>
          <w:noProof/>
          <w:color w:val="000000"/>
          <w:lang w:val="da-DK"/>
        </w:rPr>
        <w:t>nhiều lĩnh vực khác nhau như</w:t>
      </w:r>
      <w:r w:rsidR="008C51BA">
        <w:rPr>
          <w:noProof/>
          <w:color w:val="000000"/>
          <w:lang w:val="da-DK"/>
        </w:rPr>
        <w:t>:</w:t>
      </w:r>
      <w:r w:rsidR="004F3D71" w:rsidRPr="000C0CC4">
        <w:rPr>
          <w:noProof/>
          <w:color w:val="000000"/>
          <w:lang w:val="da-DK"/>
        </w:rPr>
        <w:t xml:space="preserve"> </w:t>
      </w:r>
      <w:r w:rsidR="008C51BA">
        <w:rPr>
          <w:noProof/>
          <w:color w:val="000000"/>
          <w:lang w:val="da-DK"/>
        </w:rPr>
        <w:t xml:space="preserve">quy hoạch, </w:t>
      </w:r>
      <w:r w:rsidR="004F3D71" w:rsidRPr="000C0CC4">
        <w:rPr>
          <w:noProof/>
          <w:color w:val="000000"/>
          <w:lang w:val="da-DK"/>
        </w:rPr>
        <w:t xml:space="preserve">đầu tư, </w:t>
      </w:r>
      <w:r w:rsidR="008C51BA">
        <w:rPr>
          <w:noProof/>
          <w:color w:val="000000"/>
          <w:lang w:val="da-DK"/>
        </w:rPr>
        <w:t xml:space="preserve">doanh nghiệp, </w:t>
      </w:r>
      <w:r w:rsidR="004F3D71" w:rsidRPr="000C0CC4">
        <w:rPr>
          <w:noProof/>
          <w:color w:val="000000"/>
          <w:lang w:val="da-DK"/>
        </w:rPr>
        <w:t>đất đai, môi trường, nhà ở, lao động... Trong thời gian qua, Quốc hội đã</w:t>
      </w:r>
      <w:r w:rsidR="004F3D71" w:rsidRPr="000C0CC4">
        <w:rPr>
          <w:noProof/>
          <w:color w:val="000000"/>
          <w:lang w:val="vi-VN"/>
        </w:rPr>
        <w:t xml:space="preserve"> </w:t>
      </w:r>
      <w:r w:rsidR="004F3D71" w:rsidRPr="000C0CC4">
        <w:rPr>
          <w:noProof/>
          <w:color w:val="000000"/>
          <w:lang w:val="da-DK"/>
        </w:rPr>
        <w:t>ban hành</w:t>
      </w:r>
      <w:r w:rsidR="004F3D71" w:rsidRPr="000C0CC4">
        <w:rPr>
          <w:noProof/>
          <w:color w:val="000000"/>
          <w:lang w:val="vi-VN"/>
        </w:rPr>
        <w:t>, sửa đổi</w:t>
      </w:r>
      <w:r w:rsidR="004F3D71" w:rsidRPr="000C0CC4">
        <w:rPr>
          <w:noProof/>
          <w:color w:val="000000"/>
          <w:lang w:val="da-DK"/>
        </w:rPr>
        <w:t xml:space="preserve"> nhiều</w:t>
      </w:r>
      <w:r w:rsidR="004F3D71" w:rsidRPr="000C0CC4">
        <w:rPr>
          <w:noProof/>
          <w:color w:val="000000"/>
          <w:lang w:val="vi-VN"/>
        </w:rPr>
        <w:t xml:space="preserve"> văn bản pháp lý</w:t>
      </w:r>
      <w:r w:rsidR="004F3D71" w:rsidRPr="000C0CC4">
        <w:rPr>
          <w:noProof/>
          <w:color w:val="000000"/>
          <w:lang w:val="da-DK"/>
        </w:rPr>
        <w:t xml:space="preserve"> như Luật Đầu tư, Luật Doanh nghiệp, Luật Quy hoạch, Luật Đầu tư công, Luật sửa đổi, bổ sung một số điều của Luật Xây dựng, Luật Bảo vệ môi trường và một số luật chuyên ngành khác</w:t>
      </w:r>
      <w:r w:rsidR="004F3D71" w:rsidRPr="000C0CC4">
        <w:rPr>
          <w:noProof/>
          <w:color w:val="000000"/>
          <w:lang w:val="vi-VN"/>
        </w:rPr>
        <w:t xml:space="preserve">. Do vậy, trong </w:t>
      </w:r>
      <w:r w:rsidR="004F3D71" w:rsidRPr="000C0CC4">
        <w:rPr>
          <w:noProof/>
          <w:color w:val="000000"/>
          <w:lang w:val="da-DK"/>
        </w:rPr>
        <w:t>quá trình thực hiện</w:t>
      </w:r>
      <w:r w:rsidR="004F3D71" w:rsidRPr="000C0CC4">
        <w:rPr>
          <w:noProof/>
          <w:color w:val="000000"/>
          <w:lang w:val="vi-VN"/>
        </w:rPr>
        <w:t xml:space="preserve"> </w:t>
      </w:r>
      <w:r w:rsidR="004F3D71" w:rsidRPr="000C0CC4">
        <w:rPr>
          <w:noProof/>
          <w:color w:val="000000"/>
          <w:lang w:val="da-DK"/>
        </w:rPr>
        <w:t xml:space="preserve">phát sinh một số </w:t>
      </w:r>
      <w:r w:rsidR="00CA0DE3" w:rsidRPr="000C0CC4">
        <w:rPr>
          <w:noProof/>
          <w:color w:val="000000"/>
          <w:lang w:val="da-DK"/>
        </w:rPr>
        <w:t>khó khăn</w:t>
      </w:r>
      <w:r w:rsidR="004F3D71" w:rsidRPr="000C0CC4">
        <w:rPr>
          <w:noProof/>
          <w:color w:val="000000"/>
          <w:lang w:val="da-DK"/>
        </w:rPr>
        <w:t xml:space="preserve"> </w:t>
      </w:r>
      <w:r w:rsidR="008E0676" w:rsidRPr="000C0CC4">
        <w:rPr>
          <w:noProof/>
          <w:color w:val="000000"/>
          <w:lang w:val="da-DK"/>
        </w:rPr>
        <w:t>do</w:t>
      </w:r>
      <w:r w:rsidR="004F3D71" w:rsidRPr="000C0CC4">
        <w:rPr>
          <w:noProof/>
          <w:color w:val="000000"/>
          <w:lang w:val="da-DK"/>
        </w:rPr>
        <w:t xml:space="preserve"> </w:t>
      </w:r>
      <w:r w:rsidR="008C51BA">
        <w:rPr>
          <w:noProof/>
          <w:color w:val="000000"/>
          <w:lang w:val="da-DK"/>
        </w:rPr>
        <w:t xml:space="preserve">có </w:t>
      </w:r>
      <w:r w:rsidR="004F3D71" w:rsidRPr="000C0CC4">
        <w:rPr>
          <w:noProof/>
          <w:color w:val="000000"/>
          <w:lang w:val="da-DK"/>
        </w:rPr>
        <w:t xml:space="preserve">sự </w:t>
      </w:r>
      <w:r w:rsidR="009F01E3" w:rsidRPr="000C0CC4">
        <w:rPr>
          <w:noProof/>
          <w:color w:val="000000"/>
          <w:lang w:val="da-DK"/>
        </w:rPr>
        <w:t xml:space="preserve">chưa </w:t>
      </w:r>
      <w:r w:rsidR="004F3D71" w:rsidRPr="000C0CC4">
        <w:rPr>
          <w:noProof/>
          <w:color w:val="000000"/>
          <w:lang w:val="da-DK"/>
        </w:rPr>
        <w:t>đồng bộ</w:t>
      </w:r>
      <w:r w:rsidR="009F01E3" w:rsidRPr="000C0CC4">
        <w:rPr>
          <w:noProof/>
          <w:color w:val="000000"/>
          <w:lang w:val="da-DK"/>
        </w:rPr>
        <w:t>, thống nhất</w:t>
      </w:r>
      <w:r w:rsidR="004F3D71" w:rsidRPr="000C0CC4">
        <w:rPr>
          <w:noProof/>
          <w:color w:val="000000"/>
          <w:lang w:val="da-DK"/>
        </w:rPr>
        <w:t xml:space="preserve"> giữa các quy định. </w:t>
      </w:r>
    </w:p>
    <w:p w14:paraId="401210AA" w14:textId="33CF89CB" w:rsidR="00310F15" w:rsidRPr="00932120" w:rsidRDefault="00764D62" w:rsidP="00932120">
      <w:pPr>
        <w:spacing w:before="100" w:after="100"/>
        <w:ind w:firstLine="562"/>
        <w:jc w:val="both"/>
        <w:rPr>
          <w:noProof/>
          <w:color w:val="000000"/>
          <w:spacing w:val="-4"/>
          <w:lang w:val="da-DK"/>
        </w:rPr>
      </w:pPr>
      <w:r w:rsidRPr="00932120">
        <w:rPr>
          <w:noProof/>
          <w:color w:val="000000"/>
          <w:spacing w:val="-4"/>
          <w:lang w:val="da-DK"/>
        </w:rPr>
        <w:t xml:space="preserve">Chính vì vậy, việc xây dựng và ban hành Nghị định thay thế Nghị định số 82/2018/NĐ-CP là cần thiết, đảm bảo phù hợp với quy định của </w:t>
      </w:r>
      <w:r w:rsidR="008A0D3A" w:rsidRPr="00932120">
        <w:rPr>
          <w:noProof/>
          <w:color w:val="000000"/>
          <w:spacing w:val="-4"/>
          <w:lang w:val="da-DK"/>
        </w:rPr>
        <w:t xml:space="preserve">các luật </w:t>
      </w:r>
      <w:r w:rsidR="008C51BA" w:rsidRPr="00932120">
        <w:rPr>
          <w:noProof/>
          <w:color w:val="000000"/>
          <w:spacing w:val="-4"/>
          <w:lang w:val="da-DK"/>
        </w:rPr>
        <w:t xml:space="preserve">mới được ban hành </w:t>
      </w:r>
      <w:r w:rsidR="008A0D3A" w:rsidRPr="00932120">
        <w:rPr>
          <w:noProof/>
          <w:color w:val="000000"/>
          <w:spacing w:val="-4"/>
          <w:lang w:val="da-DK"/>
        </w:rPr>
        <w:t>có liên quan</w:t>
      </w:r>
      <w:r w:rsidRPr="00932120">
        <w:rPr>
          <w:noProof/>
          <w:color w:val="000000"/>
          <w:spacing w:val="-4"/>
          <w:lang w:val="da-DK"/>
        </w:rPr>
        <w:t>, khắc phục được những tồn tại, hạn chế trong quá trình phát triển các khu công nghiệp, khu kinh tế trong thời gian qua</w:t>
      </w:r>
      <w:r w:rsidR="00DE329A" w:rsidRPr="00932120">
        <w:rPr>
          <w:noProof/>
          <w:color w:val="000000"/>
          <w:spacing w:val="-4"/>
          <w:lang w:val="da-DK"/>
        </w:rPr>
        <w:t xml:space="preserve">, tạo </w:t>
      </w:r>
      <w:r w:rsidR="008C51BA" w:rsidRPr="00932120">
        <w:rPr>
          <w:noProof/>
          <w:color w:val="000000"/>
          <w:spacing w:val="-4"/>
          <w:lang w:val="da-DK"/>
        </w:rPr>
        <w:t xml:space="preserve">điều kiện </w:t>
      </w:r>
      <w:r w:rsidR="00DE329A" w:rsidRPr="00932120">
        <w:rPr>
          <w:noProof/>
          <w:color w:val="000000"/>
          <w:spacing w:val="-4"/>
          <w:lang w:val="da-DK"/>
        </w:rPr>
        <w:t xml:space="preserve">thuận lợi </w:t>
      </w:r>
      <w:r w:rsidR="008C51BA" w:rsidRPr="00932120">
        <w:rPr>
          <w:noProof/>
          <w:color w:val="000000"/>
          <w:spacing w:val="-4"/>
          <w:lang w:val="da-DK"/>
        </w:rPr>
        <w:t>để các khu công nghiệp, khu kinh tế phát triển hiệu quả và bền vững</w:t>
      </w:r>
      <w:r w:rsidR="00DE329A" w:rsidRPr="00932120">
        <w:rPr>
          <w:noProof/>
          <w:color w:val="000000"/>
          <w:spacing w:val="-4"/>
          <w:lang w:val="da-DK"/>
        </w:rPr>
        <w:t xml:space="preserve"> trong thời gian tới</w:t>
      </w:r>
      <w:r w:rsidR="008C51BA" w:rsidRPr="00932120">
        <w:rPr>
          <w:noProof/>
          <w:color w:val="000000"/>
          <w:spacing w:val="-4"/>
          <w:lang w:val="da-DK"/>
        </w:rPr>
        <w:t>.</w:t>
      </w:r>
    </w:p>
    <w:p w14:paraId="69D27138" w14:textId="58A88DFF" w:rsidR="00F84FE1" w:rsidRPr="000C0CC4" w:rsidRDefault="00F84FE1" w:rsidP="00932120">
      <w:pPr>
        <w:spacing w:before="100" w:after="100"/>
        <w:ind w:firstLine="562"/>
        <w:jc w:val="both"/>
        <w:rPr>
          <w:b/>
        </w:rPr>
      </w:pPr>
      <w:r w:rsidRPr="000C0CC4">
        <w:rPr>
          <w:b/>
        </w:rPr>
        <w:t xml:space="preserve">II. </w:t>
      </w:r>
      <w:r w:rsidR="000B68FF" w:rsidRPr="000C0CC4">
        <w:rPr>
          <w:b/>
        </w:rPr>
        <w:t>QUÁ TRÌNH XÂY DỰNG NGHỊ ĐỊNH</w:t>
      </w:r>
    </w:p>
    <w:p w14:paraId="6D5E786A" w14:textId="6D7B2150" w:rsidR="00E425A9" w:rsidRPr="000C0CC4" w:rsidRDefault="006167F2" w:rsidP="00932120">
      <w:pPr>
        <w:spacing w:before="100" w:after="100"/>
        <w:ind w:firstLine="562"/>
        <w:jc w:val="both"/>
      </w:pPr>
      <w:r w:rsidRPr="000C0CC4">
        <w:t>Nghị định quy định về quản lý khu công nghiệp và khu kinh tế</w:t>
      </w:r>
      <w:r w:rsidR="00D54E19" w:rsidRPr="000C0CC4">
        <w:t xml:space="preserve"> là Nghị định </w:t>
      </w:r>
      <w:r w:rsidR="00C17E2D" w:rsidRPr="000C0CC4">
        <w:t xml:space="preserve">quy định </w:t>
      </w:r>
      <w:r w:rsidR="00A63B95" w:rsidRPr="000C0CC4">
        <w:t>các biện pháp để thực hiện chính sách kinh tế - xã hội</w:t>
      </w:r>
      <w:r w:rsidR="00C17E2D" w:rsidRPr="000C0CC4">
        <w:t xml:space="preserve"> </w:t>
      </w:r>
      <w:r w:rsidR="00A63B95" w:rsidRPr="000C0CC4">
        <w:t>thuộc thẩm quyền quản lý, điều hành của Chính phủ</w:t>
      </w:r>
      <w:r w:rsidR="00F50C9D" w:rsidRPr="000C0CC4">
        <w:t>, thuộc trường hợp quy định tại</w:t>
      </w:r>
      <w:r w:rsidR="00061909" w:rsidRPr="000C0CC4">
        <w:t xml:space="preserve"> khoản 2 Điều 19 Luật Ban hành văn bản quy phạm pháp luật</w:t>
      </w:r>
      <w:r w:rsidR="00AC5263" w:rsidRPr="000C0CC4">
        <w:t xml:space="preserve">. Việc xây dựng Nghị định đã được Chính phủ chỉ đạo tại </w:t>
      </w:r>
      <w:r w:rsidR="002B0092" w:rsidRPr="000C0CC4">
        <w:t xml:space="preserve">các </w:t>
      </w:r>
      <w:r w:rsidR="002B0092" w:rsidRPr="000C0CC4">
        <w:rPr>
          <w:noProof/>
          <w:color w:val="000000"/>
          <w:lang w:val="vi-VN"/>
        </w:rPr>
        <w:t>Nghị quyết số 58/NQ-CP</w:t>
      </w:r>
      <w:r w:rsidR="00872E26" w:rsidRPr="000C0CC4">
        <w:rPr>
          <w:noProof/>
          <w:color w:val="000000"/>
        </w:rPr>
        <w:t xml:space="preserve">, </w:t>
      </w:r>
      <w:r w:rsidR="002B0092" w:rsidRPr="000C0CC4">
        <w:rPr>
          <w:noProof/>
          <w:color w:val="000000"/>
        </w:rPr>
        <w:t>số 48/NQ-CP</w:t>
      </w:r>
      <w:r w:rsidR="00DE329A">
        <w:rPr>
          <w:noProof/>
          <w:color w:val="000000"/>
        </w:rPr>
        <w:t>,</w:t>
      </w:r>
      <w:r w:rsidR="002B0092" w:rsidRPr="000C0CC4">
        <w:rPr>
          <w:noProof/>
          <w:color w:val="000000"/>
        </w:rPr>
        <w:t xml:space="preserve"> </w:t>
      </w:r>
      <w:r w:rsidR="00872E26" w:rsidRPr="000C0CC4">
        <w:rPr>
          <w:noProof/>
          <w:color w:val="000000"/>
          <w:lang w:val="vi-VN"/>
        </w:rPr>
        <w:t xml:space="preserve">số 50/NQ-CP </w:t>
      </w:r>
      <w:r w:rsidR="00DE329A">
        <w:rPr>
          <w:noProof/>
          <w:color w:val="000000"/>
        </w:rPr>
        <w:t>và số 88/NQ-CP</w:t>
      </w:r>
      <w:r w:rsidR="00D51020" w:rsidRPr="000C0CC4">
        <w:rPr>
          <w:noProof/>
          <w:color w:val="000000"/>
        </w:rPr>
        <w:t xml:space="preserve">. Căn cứ quy định </w:t>
      </w:r>
      <w:r w:rsidR="00B63FEF" w:rsidRPr="000C0CC4">
        <w:rPr>
          <w:noProof/>
          <w:color w:val="000000"/>
          <w:lang w:val="vi-VN"/>
        </w:rPr>
        <w:t xml:space="preserve">tại Mục 2 Chương </w:t>
      </w:r>
      <w:r w:rsidR="00930CB8" w:rsidRPr="000C0CC4">
        <w:rPr>
          <w:noProof/>
          <w:color w:val="000000"/>
          <w:lang w:val="vi-VN"/>
        </w:rPr>
        <w:t>V Luật Ban hành văn bản quy phạm pháp luật</w:t>
      </w:r>
      <w:r w:rsidR="000054A9" w:rsidRPr="000C0CC4">
        <w:rPr>
          <w:noProof/>
          <w:color w:val="000000"/>
          <w:lang w:val="vi-VN"/>
        </w:rPr>
        <w:t xml:space="preserve">, Điều </w:t>
      </w:r>
      <w:r w:rsidR="009D29D5">
        <w:rPr>
          <w:noProof/>
          <w:color w:val="000000"/>
        </w:rPr>
        <w:t>4</w:t>
      </w:r>
      <w:r w:rsidR="009D29D5" w:rsidRPr="000C0CC4">
        <w:rPr>
          <w:rStyle w:val="FootnoteReference"/>
          <w:noProof/>
          <w:color w:val="000000"/>
          <w:lang w:val="vi-VN"/>
        </w:rPr>
        <w:footnoteReference w:id="10"/>
      </w:r>
      <w:r w:rsidR="000054A9" w:rsidRPr="000C0CC4">
        <w:rPr>
          <w:noProof/>
          <w:color w:val="000000"/>
          <w:lang w:val="vi-VN"/>
        </w:rPr>
        <w:t xml:space="preserve"> </w:t>
      </w:r>
      <w:r w:rsidR="00372F2C" w:rsidRPr="000C0CC4">
        <w:rPr>
          <w:noProof/>
          <w:color w:val="000000"/>
          <w:lang w:val="vi-VN"/>
        </w:rPr>
        <w:t xml:space="preserve">Nghị định số 34/2016/NĐ-CP ngày 14 tháng 5 năm 2016 của Chính phủ quy định chi tiết một số điều và biện pháp thi hành Luật </w:t>
      </w:r>
      <w:r w:rsidR="009D29D5" w:rsidRPr="000C0CC4">
        <w:rPr>
          <w:noProof/>
          <w:color w:val="000000"/>
          <w:lang w:val="vi-VN"/>
        </w:rPr>
        <w:t xml:space="preserve">Ban </w:t>
      </w:r>
      <w:r w:rsidR="00372F2C" w:rsidRPr="000C0CC4">
        <w:rPr>
          <w:noProof/>
          <w:color w:val="000000"/>
          <w:lang w:val="vi-VN"/>
        </w:rPr>
        <w:t>hành văn bản quy phạm pháp luật</w:t>
      </w:r>
      <w:r w:rsidR="00C245A7" w:rsidRPr="000C0CC4">
        <w:rPr>
          <w:noProof/>
          <w:color w:val="000000"/>
        </w:rPr>
        <w:t xml:space="preserve"> và các quy định khác có liên quan</w:t>
      </w:r>
      <w:r w:rsidR="00860A5B" w:rsidRPr="000C0CC4">
        <w:t xml:space="preserve">, Bộ Kế hoạch và Đầu tư đã </w:t>
      </w:r>
      <w:r w:rsidR="00E425A9" w:rsidRPr="000C0CC4">
        <w:t>tổ chức xây dựng dự thảo Nghị định như sau:</w:t>
      </w:r>
    </w:p>
    <w:p w14:paraId="705F43FA" w14:textId="77777777" w:rsidR="00860A5B" w:rsidRPr="000C0CC4" w:rsidRDefault="00860A5B" w:rsidP="00932120">
      <w:pPr>
        <w:spacing w:before="100" w:after="100"/>
        <w:ind w:firstLine="562"/>
        <w:jc w:val="both"/>
      </w:pPr>
      <w:r w:rsidRPr="000C0CC4">
        <w:t xml:space="preserve">- Phối hợp với các Bộ, ngành, địa phương tổng kết quá trình triển khai thực hiện Nghị định số 82/2018/NĐ-CP, lấy ý kiến về các vướng mắc cũng như đề xuất các nội dung cần quy định tại Nghị định (công văn số 1916/BKHĐT-QLKKT ngày 07 tháng 4 năm 2021); </w:t>
      </w:r>
    </w:p>
    <w:p w14:paraId="11BFB141" w14:textId="38ADB1F5" w:rsidR="00860A5B" w:rsidRPr="000C0CC4" w:rsidRDefault="00860A5B" w:rsidP="00932120">
      <w:pPr>
        <w:spacing w:before="100" w:after="100"/>
        <w:ind w:firstLine="562"/>
        <w:jc w:val="both"/>
      </w:pPr>
      <w:r w:rsidRPr="000C0CC4">
        <w:lastRenderedPageBreak/>
        <w:t>- Tổ chức triển khai lấy ý kiến bằn</w:t>
      </w:r>
      <w:r w:rsidR="00562A82">
        <w:t>g</w:t>
      </w:r>
      <w:r w:rsidRPr="000C0CC4">
        <w:t xml:space="preserve"> văn bản về dự thảo Nghị định (công văn số 3493/BKHĐT-QLKKT ngày 07 tháng 6 năm 2021 và công văn số 4521/BKHĐT-QLKKT ngày 13 tháng 7 năm 2021) gửi các Bộ, ngành và các cơ quan, đơn vị liên quan và thông qua Cổng thông tin điện tử Chính phủ, Cổng thông tin điện tử của Bộ Kế hoạch và Đầu tư.</w:t>
      </w:r>
    </w:p>
    <w:p w14:paraId="09A268DB" w14:textId="62E4ACFF" w:rsidR="00F05B16" w:rsidRPr="000C0CC4" w:rsidRDefault="00860A5B" w:rsidP="00932120">
      <w:pPr>
        <w:spacing w:before="100" w:after="100"/>
        <w:ind w:firstLine="562"/>
        <w:jc w:val="both"/>
      </w:pPr>
      <w:r w:rsidRPr="000C0CC4">
        <w:t xml:space="preserve">- Tổ chức các hội thảo </w:t>
      </w:r>
      <w:r w:rsidR="000514AF" w:rsidRPr="000C0CC4">
        <w:t xml:space="preserve">lấy ý kiến Ban soạn thảo </w:t>
      </w:r>
      <w:r w:rsidR="00483DE3" w:rsidRPr="000C0CC4">
        <w:t xml:space="preserve">và </w:t>
      </w:r>
      <w:r w:rsidR="000514AF" w:rsidRPr="000C0CC4">
        <w:t xml:space="preserve">các chuyên gia, </w:t>
      </w:r>
      <w:r w:rsidR="00483DE3" w:rsidRPr="000C0CC4">
        <w:t xml:space="preserve">02 cuộc họp trực tuyến lấy ý kiến các </w:t>
      </w:r>
      <w:r w:rsidR="000514AF" w:rsidRPr="000C0CC4">
        <w:t>Ban quản lý cá</w:t>
      </w:r>
      <w:r w:rsidR="00483DE3" w:rsidRPr="000C0CC4">
        <w:t xml:space="preserve">c khu công nghiệp, khu kinh tế và 01 cuộc họp trực tuyến lấy ý kiến </w:t>
      </w:r>
      <w:r w:rsidR="000514AF" w:rsidRPr="000C0CC4">
        <w:t>các doanh nghiệ</w:t>
      </w:r>
      <w:r w:rsidR="005521D7" w:rsidRPr="000C0CC4">
        <w:t>p hạ tầng, doanh nghiệp thứ cấp đầu tư trong khu công nghiệp</w:t>
      </w:r>
      <w:r w:rsidR="00ED0188" w:rsidRPr="000C0CC4">
        <w:t>.</w:t>
      </w:r>
    </w:p>
    <w:p w14:paraId="4B65C771" w14:textId="369D5DAB" w:rsidR="00860A5B" w:rsidRPr="000C0CC4" w:rsidRDefault="00860A5B" w:rsidP="00932120">
      <w:pPr>
        <w:spacing w:before="100" w:after="100"/>
        <w:ind w:firstLine="562"/>
        <w:jc w:val="both"/>
      </w:pPr>
      <w:r w:rsidRPr="000C0CC4">
        <w:t>- Trên cơ sở ý kiến thẩm định của Bộ Tư pháp, ý kiến của các Bộ, ngành, địa phương, doanh nghiệp, Bộ Kế hoạch và Đầu tư đã hoàn thiện dự thảo Nghị định trình Chính phủ.</w:t>
      </w:r>
    </w:p>
    <w:p w14:paraId="11D22038" w14:textId="755777BE" w:rsidR="00EF3A6D" w:rsidRPr="000C0CC4" w:rsidRDefault="00A37C0C" w:rsidP="00932120">
      <w:pPr>
        <w:tabs>
          <w:tab w:val="left" w:pos="567"/>
        </w:tabs>
        <w:spacing w:before="100" w:after="100"/>
        <w:ind w:firstLine="562"/>
        <w:jc w:val="both"/>
        <w:rPr>
          <w:b/>
        </w:rPr>
      </w:pPr>
      <w:r w:rsidRPr="000C0CC4">
        <w:rPr>
          <w:b/>
        </w:rPr>
        <w:t xml:space="preserve">III. </w:t>
      </w:r>
      <w:r w:rsidR="004A1545" w:rsidRPr="000C0CC4">
        <w:rPr>
          <w:b/>
        </w:rPr>
        <w:t>QUAN ĐIỂM, MỤC TIÊU XÂY DỰNG NGHỊ ĐỊNH</w:t>
      </w:r>
    </w:p>
    <w:p w14:paraId="452AB905" w14:textId="072CB885" w:rsidR="00EF3A6D" w:rsidRPr="000C0CC4" w:rsidRDefault="006C25C0" w:rsidP="00932120">
      <w:pPr>
        <w:tabs>
          <w:tab w:val="left" w:pos="567"/>
        </w:tabs>
        <w:spacing w:before="100" w:after="100"/>
        <w:ind w:firstLine="562"/>
        <w:jc w:val="both"/>
        <w:rPr>
          <w:b/>
        </w:rPr>
      </w:pPr>
      <w:r w:rsidRPr="000C0CC4">
        <w:rPr>
          <w:b/>
        </w:rPr>
        <w:t xml:space="preserve">1. Quan </w:t>
      </w:r>
      <w:r w:rsidR="002377B9" w:rsidRPr="000C0CC4">
        <w:rPr>
          <w:b/>
        </w:rPr>
        <w:t>điểm</w:t>
      </w:r>
    </w:p>
    <w:p w14:paraId="7B9B6DB4" w14:textId="6E310E45" w:rsidR="0045676C" w:rsidRPr="000C0CC4" w:rsidRDefault="009D29D5" w:rsidP="00932120">
      <w:pPr>
        <w:tabs>
          <w:tab w:val="left" w:pos="567"/>
        </w:tabs>
        <w:spacing w:before="100" w:after="100"/>
        <w:ind w:firstLine="562"/>
        <w:jc w:val="both"/>
        <w:rPr>
          <w:noProof/>
          <w:color w:val="000000"/>
        </w:rPr>
      </w:pPr>
      <w:r>
        <w:t xml:space="preserve">- </w:t>
      </w:r>
      <w:r w:rsidRPr="000C0CC4">
        <w:t xml:space="preserve">Bám </w:t>
      </w:r>
      <w:r w:rsidR="0045676C" w:rsidRPr="000C0CC4">
        <w:t xml:space="preserve">sát các ý kiến chỉ đạo của Chính phủ tại </w:t>
      </w:r>
      <w:r w:rsidR="002B0092" w:rsidRPr="000C0CC4">
        <w:t xml:space="preserve">các </w:t>
      </w:r>
      <w:r w:rsidR="00A95EA3" w:rsidRPr="000C0CC4">
        <w:rPr>
          <w:noProof/>
          <w:color w:val="000000"/>
          <w:lang w:val="vi-VN"/>
        </w:rPr>
        <w:t>Nghị quyết số 58/NQ-CP</w:t>
      </w:r>
      <w:r w:rsidR="00A95EA3" w:rsidRPr="000C0CC4">
        <w:rPr>
          <w:noProof/>
          <w:color w:val="000000"/>
        </w:rPr>
        <w:t>, số 48/NQ-CP</w:t>
      </w:r>
      <w:r>
        <w:rPr>
          <w:noProof/>
          <w:color w:val="000000"/>
        </w:rPr>
        <w:t>,</w:t>
      </w:r>
      <w:r w:rsidR="00A95EA3" w:rsidRPr="000C0CC4">
        <w:rPr>
          <w:noProof/>
          <w:color w:val="000000"/>
        </w:rPr>
        <w:t xml:space="preserve"> </w:t>
      </w:r>
      <w:r w:rsidR="00A95EA3" w:rsidRPr="000C0CC4">
        <w:rPr>
          <w:noProof/>
          <w:color w:val="000000"/>
          <w:lang w:val="vi-VN"/>
        </w:rPr>
        <w:t xml:space="preserve">số 50/NQ-CP </w:t>
      </w:r>
      <w:r>
        <w:rPr>
          <w:noProof/>
          <w:color w:val="000000"/>
        </w:rPr>
        <w:t>và số 88</w:t>
      </w:r>
      <w:r w:rsidRPr="000C0CC4">
        <w:rPr>
          <w:noProof/>
          <w:color w:val="000000"/>
          <w:lang w:val="vi-VN"/>
        </w:rPr>
        <w:t>/NQ-CP</w:t>
      </w:r>
      <w:r w:rsidR="0045676C" w:rsidRPr="000C0CC4">
        <w:rPr>
          <w:noProof/>
          <w:color w:val="000000"/>
        </w:rPr>
        <w:t>.</w:t>
      </w:r>
    </w:p>
    <w:p w14:paraId="7201900A" w14:textId="008AC0CB" w:rsidR="00816593" w:rsidRPr="000C0CC4" w:rsidRDefault="009D29D5" w:rsidP="00932120">
      <w:pPr>
        <w:tabs>
          <w:tab w:val="left" w:pos="567"/>
        </w:tabs>
        <w:spacing w:before="100" w:after="100"/>
        <w:ind w:firstLine="562"/>
        <w:jc w:val="both"/>
        <w:rPr>
          <w:lang w:val="nl-NL"/>
        </w:rPr>
      </w:pPr>
      <w:r>
        <w:rPr>
          <w:lang w:val="nl-NL"/>
        </w:rPr>
        <w:t xml:space="preserve">- </w:t>
      </w:r>
      <w:r w:rsidRPr="000C0CC4">
        <w:rPr>
          <w:lang w:val="nl-NL"/>
        </w:rPr>
        <w:t xml:space="preserve">Sửa </w:t>
      </w:r>
      <w:r w:rsidR="0045676C" w:rsidRPr="000C0CC4">
        <w:rPr>
          <w:lang w:val="nl-NL"/>
        </w:rPr>
        <w:t xml:space="preserve">đổi, cập nhật </w:t>
      </w:r>
      <w:r w:rsidR="000E614B" w:rsidRPr="000C0CC4">
        <w:rPr>
          <w:lang w:val="nl-NL"/>
        </w:rPr>
        <w:t>những quy định tại Luật Quy hoạch, Luật Đầu tư</w:t>
      </w:r>
      <w:r>
        <w:rPr>
          <w:lang w:val="nl-NL"/>
        </w:rPr>
        <w:t xml:space="preserve">, </w:t>
      </w:r>
      <w:r w:rsidRPr="000C0CC4">
        <w:rPr>
          <w:noProof/>
          <w:color w:val="000000"/>
          <w:lang w:val="da-DK"/>
        </w:rPr>
        <w:t>Luật Doanh nghiệp, Luật Đầu tư công, Luật sửa đổi, bổ sung một số điều của Luật Xây dựng, Luật Bảo vệ môi trường</w:t>
      </w:r>
      <w:r>
        <w:rPr>
          <w:noProof/>
          <w:color w:val="000000"/>
          <w:lang w:val="da-DK"/>
        </w:rPr>
        <w:t>,</w:t>
      </w:r>
      <w:r w:rsidRPr="000C0CC4">
        <w:rPr>
          <w:noProof/>
          <w:color w:val="000000"/>
          <w:lang w:val="da-DK"/>
        </w:rPr>
        <w:t xml:space="preserve"> một số luật chuyên ngành khác</w:t>
      </w:r>
      <w:r>
        <w:rPr>
          <w:noProof/>
          <w:color w:val="000000"/>
          <w:lang w:val="da-DK"/>
        </w:rPr>
        <w:t xml:space="preserve"> </w:t>
      </w:r>
      <w:r w:rsidR="000E614B" w:rsidRPr="000C0CC4">
        <w:rPr>
          <w:lang w:val="nl-NL"/>
        </w:rPr>
        <w:t>và phù hợp với nhu cầu phát triển thực tiễn</w:t>
      </w:r>
      <w:r>
        <w:rPr>
          <w:lang w:val="nl-NL"/>
        </w:rPr>
        <w:t>.</w:t>
      </w:r>
    </w:p>
    <w:p w14:paraId="14CC9BD0" w14:textId="4638538E" w:rsidR="0045676C" w:rsidRPr="000C0CC4" w:rsidRDefault="009D29D5" w:rsidP="00932120">
      <w:pPr>
        <w:tabs>
          <w:tab w:val="left" w:pos="567"/>
        </w:tabs>
        <w:spacing w:before="100" w:after="100"/>
        <w:ind w:firstLine="562"/>
        <w:jc w:val="both"/>
        <w:rPr>
          <w:lang w:val="nl-NL"/>
        </w:rPr>
      </w:pPr>
      <w:r>
        <w:rPr>
          <w:lang w:val="nl-NL"/>
        </w:rPr>
        <w:t xml:space="preserve">- </w:t>
      </w:r>
      <w:r w:rsidR="0037565F">
        <w:rPr>
          <w:lang w:val="nl-NL"/>
        </w:rPr>
        <w:t xml:space="preserve">Giải quyết </w:t>
      </w:r>
      <w:r w:rsidR="00843566" w:rsidRPr="000C0CC4">
        <w:rPr>
          <w:lang w:val="nl-NL"/>
        </w:rPr>
        <w:t>các vấn đề</w:t>
      </w:r>
      <w:r w:rsidR="00C61868" w:rsidRPr="000C0CC4">
        <w:rPr>
          <w:lang w:val="nl-NL"/>
        </w:rPr>
        <w:t xml:space="preserve"> </w:t>
      </w:r>
      <w:r w:rsidR="0082720D">
        <w:rPr>
          <w:lang w:val="nl-NL"/>
        </w:rPr>
        <w:t xml:space="preserve">vướng mắc </w:t>
      </w:r>
      <w:r w:rsidR="00C61868" w:rsidRPr="000C0CC4">
        <w:rPr>
          <w:lang w:val="nl-NL"/>
        </w:rPr>
        <w:t xml:space="preserve">và </w:t>
      </w:r>
      <w:r w:rsidR="0045676C" w:rsidRPr="000C0CC4">
        <w:rPr>
          <w:lang w:val="nl-NL"/>
        </w:rPr>
        <w:t>kế thừa quy định tại Nghị định số 82/2018/NĐ-CP</w:t>
      </w:r>
      <w:r w:rsidR="0037565F">
        <w:rPr>
          <w:lang w:val="nl-NL"/>
        </w:rPr>
        <w:t xml:space="preserve"> mà không làm phát sinh vướng mắc trong quá trình triển khai thực hiện</w:t>
      </w:r>
      <w:r w:rsidR="0045676C" w:rsidRPr="000C0CC4">
        <w:rPr>
          <w:lang w:val="nl-NL"/>
        </w:rPr>
        <w:t>.</w:t>
      </w:r>
    </w:p>
    <w:p w14:paraId="7AA3F11F" w14:textId="4BCB8FAD" w:rsidR="00701C22" w:rsidRPr="000C0CC4" w:rsidRDefault="0034753F" w:rsidP="00932120">
      <w:pPr>
        <w:spacing w:before="100" w:after="100"/>
        <w:ind w:firstLine="562"/>
        <w:jc w:val="both"/>
        <w:rPr>
          <w:b/>
        </w:rPr>
      </w:pPr>
      <w:r w:rsidRPr="000C0CC4">
        <w:rPr>
          <w:b/>
        </w:rPr>
        <w:t>2. Mục tiêu</w:t>
      </w:r>
    </w:p>
    <w:p w14:paraId="736B6C1F" w14:textId="3FA93B94" w:rsidR="006E57ED" w:rsidRPr="000C0CC4" w:rsidRDefault="00683C4D" w:rsidP="00932120">
      <w:pPr>
        <w:spacing w:before="100" w:after="100"/>
        <w:ind w:firstLine="562"/>
        <w:jc w:val="both"/>
      </w:pPr>
      <w:r w:rsidRPr="000C0CC4">
        <w:t xml:space="preserve">- </w:t>
      </w:r>
      <w:r w:rsidR="00864A82" w:rsidRPr="000C0CC4">
        <w:t>Quy</w:t>
      </w:r>
      <w:r w:rsidR="006E57ED" w:rsidRPr="000C0CC4">
        <w:t xml:space="preserve"> trình đầu tư, xây dựng khu công nghiệp, khu kinh tế</w:t>
      </w:r>
      <w:r w:rsidR="00C8160F" w:rsidRPr="000C0CC4">
        <w:t xml:space="preserve"> </w:t>
      </w:r>
      <w:r w:rsidR="009C0421" w:rsidRPr="000C0CC4">
        <w:t>được hoàn thiện hơn</w:t>
      </w:r>
      <w:r w:rsidR="00E32B06" w:rsidRPr="000C0CC4">
        <w:t xml:space="preserve">, </w:t>
      </w:r>
      <w:r w:rsidR="00BC46D9" w:rsidRPr="000C0CC4">
        <w:t xml:space="preserve">tạo điều kiện </w:t>
      </w:r>
      <w:r w:rsidR="00393A2E" w:rsidRPr="000C0CC4">
        <w:t>thuận lợi</w:t>
      </w:r>
      <w:r w:rsidR="00BC46D9" w:rsidRPr="000C0CC4">
        <w:t xml:space="preserve"> cho các địa phương, doanh nghiệp </w:t>
      </w:r>
      <w:r w:rsidR="008011D2" w:rsidRPr="000C0CC4">
        <w:t>triển khai thực hiện trên cơ sở</w:t>
      </w:r>
      <w:r w:rsidR="00BC46D9" w:rsidRPr="000C0CC4">
        <w:t xml:space="preserve"> có sự kiểm tra, giám sát chặt chẽ. </w:t>
      </w:r>
    </w:p>
    <w:p w14:paraId="44A2C533" w14:textId="739DCBB4" w:rsidR="00A85334" w:rsidRPr="000C0CC4" w:rsidRDefault="00A85334" w:rsidP="00932120">
      <w:pPr>
        <w:spacing w:before="100" w:after="100"/>
        <w:ind w:firstLine="562"/>
        <w:jc w:val="both"/>
      </w:pPr>
      <w:r w:rsidRPr="000C0CC4">
        <w:t xml:space="preserve">- Khuyến khích </w:t>
      </w:r>
      <w:r w:rsidR="00DC7204" w:rsidRPr="000C0CC4">
        <w:t>các địa phương</w:t>
      </w:r>
      <w:r w:rsidRPr="000C0CC4">
        <w:t xml:space="preserve"> phát triển cá</w:t>
      </w:r>
      <w:r w:rsidR="00494A79" w:rsidRPr="000C0CC4">
        <w:t>c loại hình khu công nghiệp mới</w:t>
      </w:r>
      <w:r w:rsidRPr="000C0CC4">
        <w:t xml:space="preserve">; </w:t>
      </w:r>
      <w:r w:rsidR="005077B1" w:rsidRPr="000C0CC4">
        <w:t xml:space="preserve">dành quỹ đất với giá cho thuê lại hợp lý cho </w:t>
      </w:r>
      <w:r w:rsidRPr="000C0CC4">
        <w:t>các doanh nghiệp nhỏ và vừa, doanh nghiệp công nghiệp hỗ trợ, doanh nghiệp đổi mới sáng tạo, các doanh nghiệp khác thuộc diện được ưu tiên</w:t>
      </w:r>
      <w:r w:rsidR="00494A79" w:rsidRPr="000C0CC4">
        <w:t xml:space="preserve"> theo quy định của pháp luật về đầu tư</w:t>
      </w:r>
      <w:r w:rsidR="00494A79" w:rsidRPr="000C0CC4">
        <w:rPr>
          <w:rStyle w:val="FootnoteReference"/>
        </w:rPr>
        <w:footnoteReference w:id="11"/>
      </w:r>
      <w:r w:rsidRPr="000C0CC4">
        <w:t>.</w:t>
      </w:r>
    </w:p>
    <w:p w14:paraId="223B4F35" w14:textId="079CAE68" w:rsidR="00AC5455" w:rsidRPr="000C0CC4" w:rsidRDefault="00E00BB7" w:rsidP="00932120">
      <w:pPr>
        <w:spacing w:before="100" w:after="100"/>
        <w:ind w:firstLine="562"/>
        <w:jc w:val="both"/>
      </w:pPr>
      <w:r w:rsidRPr="000C0CC4">
        <w:t xml:space="preserve">- </w:t>
      </w:r>
      <w:r w:rsidR="00832936" w:rsidRPr="000C0CC4">
        <w:t xml:space="preserve">Bảo đảm phát triển bền vững, sử dụng hiệu quả nguồn lực đất </w:t>
      </w:r>
      <w:proofErr w:type="gramStart"/>
      <w:r w:rsidR="00832936" w:rsidRPr="000C0CC4">
        <w:t>đai</w:t>
      </w:r>
      <w:proofErr w:type="gramEnd"/>
      <w:r w:rsidR="00832936" w:rsidRPr="000C0CC4">
        <w:t>, thu hút đầu tư có chọn lọc</w:t>
      </w:r>
      <w:r w:rsidR="00732238" w:rsidRPr="000C0CC4">
        <w:t>, tránh tình trạng đầu tư tràn lan</w:t>
      </w:r>
      <w:r w:rsidR="004A342B" w:rsidRPr="000C0CC4">
        <w:t>.</w:t>
      </w:r>
    </w:p>
    <w:p w14:paraId="175E2321" w14:textId="5B7E71E2" w:rsidR="00F233D9" w:rsidRPr="000C0CC4" w:rsidRDefault="00F233D9" w:rsidP="00932120">
      <w:pPr>
        <w:spacing w:before="100" w:after="100"/>
        <w:ind w:firstLine="562"/>
        <w:jc w:val="both"/>
      </w:pPr>
      <w:r w:rsidRPr="000C0CC4">
        <w:t xml:space="preserve">- </w:t>
      </w:r>
      <w:r w:rsidR="00832936" w:rsidRPr="000C0CC4">
        <w:t>Đưa ra giải pháp về</w:t>
      </w:r>
      <w:r w:rsidR="00E94A13" w:rsidRPr="000C0CC4">
        <w:t xml:space="preserve"> nhà ở và các công trình </w:t>
      </w:r>
      <w:r w:rsidR="009D29D5">
        <w:t xml:space="preserve">dịch vụ, </w:t>
      </w:r>
      <w:r w:rsidR="00E94A13" w:rsidRPr="000C0CC4">
        <w:t xml:space="preserve">tiện ích công cộng cho người </w:t>
      </w:r>
      <w:proofErr w:type="gramStart"/>
      <w:r w:rsidR="00E94A13" w:rsidRPr="000C0CC4">
        <w:t>lao</w:t>
      </w:r>
      <w:proofErr w:type="gramEnd"/>
      <w:r w:rsidR="00E94A13" w:rsidRPr="000C0CC4">
        <w:t xml:space="preserve"> động </w:t>
      </w:r>
      <w:r w:rsidR="009D29D5">
        <w:t xml:space="preserve">làm việc </w:t>
      </w:r>
      <w:r w:rsidR="00E94A13" w:rsidRPr="000C0CC4">
        <w:t>trong khu công nghiệp</w:t>
      </w:r>
      <w:r w:rsidR="004B5D2A" w:rsidRPr="000C0CC4">
        <w:t>.</w:t>
      </w:r>
    </w:p>
    <w:p w14:paraId="40321903" w14:textId="723C2B1C" w:rsidR="004B5D2A" w:rsidRPr="000C0CC4" w:rsidRDefault="004B5D2A" w:rsidP="00932120">
      <w:pPr>
        <w:spacing w:before="100" w:after="100"/>
        <w:ind w:firstLine="562"/>
        <w:jc w:val="both"/>
      </w:pPr>
      <w:r w:rsidRPr="000C0CC4">
        <w:lastRenderedPageBreak/>
        <w:t xml:space="preserve">- </w:t>
      </w:r>
      <w:r w:rsidR="002308AE" w:rsidRPr="000C0CC4">
        <w:t>N</w:t>
      </w:r>
      <w:r w:rsidR="00D053AD" w:rsidRPr="000C0CC4">
        <w:t xml:space="preserve">âng cao hiệu lực, hiệu quả quản lý </w:t>
      </w:r>
      <w:r w:rsidR="009D29D5" w:rsidRPr="000C0CC4">
        <w:t xml:space="preserve">nhà </w:t>
      </w:r>
      <w:r w:rsidR="00D053AD" w:rsidRPr="000C0CC4">
        <w:t>nước</w:t>
      </w:r>
      <w:r w:rsidR="0084695B" w:rsidRPr="000C0CC4">
        <w:t xml:space="preserve"> đối với khu công nghiệp, khu kinh tế.</w:t>
      </w:r>
    </w:p>
    <w:p w14:paraId="397FB45F" w14:textId="28CAE041" w:rsidR="00096CA5" w:rsidRPr="000C0CC4" w:rsidRDefault="0085630A" w:rsidP="00932120">
      <w:pPr>
        <w:widowControl w:val="0"/>
        <w:spacing w:before="100" w:after="100"/>
        <w:ind w:firstLine="562"/>
        <w:jc w:val="both"/>
        <w:rPr>
          <w:b/>
          <w:lang w:val="vi-VN"/>
        </w:rPr>
      </w:pPr>
      <w:r w:rsidRPr="000C0CC4">
        <w:rPr>
          <w:b/>
          <w:lang w:val="pt-BR"/>
        </w:rPr>
        <w:t>I</w:t>
      </w:r>
      <w:r w:rsidR="00C63C8D" w:rsidRPr="000C0CC4">
        <w:rPr>
          <w:b/>
          <w:lang w:val="pt-BR"/>
        </w:rPr>
        <w:t>V.</w:t>
      </w:r>
      <w:r w:rsidR="00713887" w:rsidRPr="000C0CC4">
        <w:rPr>
          <w:b/>
          <w:lang w:val="vi-VN"/>
        </w:rPr>
        <w:t xml:space="preserve"> </w:t>
      </w:r>
      <w:r w:rsidR="00D22BCC" w:rsidRPr="000C0CC4">
        <w:rPr>
          <w:b/>
          <w:lang w:val="pt-BR"/>
        </w:rPr>
        <w:t xml:space="preserve">BỐ CỤC VÀ </w:t>
      </w:r>
      <w:r w:rsidR="00713887" w:rsidRPr="000C0CC4">
        <w:rPr>
          <w:b/>
          <w:lang w:val="vi-VN"/>
        </w:rPr>
        <w:t xml:space="preserve">NỘI DUNG </w:t>
      </w:r>
      <w:r w:rsidR="006434E8" w:rsidRPr="000C0CC4">
        <w:rPr>
          <w:b/>
        </w:rPr>
        <w:t>CHÍNH</w:t>
      </w:r>
      <w:r w:rsidR="00713887" w:rsidRPr="000C0CC4">
        <w:rPr>
          <w:b/>
          <w:lang w:val="vi-VN"/>
        </w:rPr>
        <w:t xml:space="preserve"> CỦA </w:t>
      </w:r>
      <w:r w:rsidR="007A1EC5" w:rsidRPr="000C0CC4">
        <w:rPr>
          <w:b/>
        </w:rPr>
        <w:t xml:space="preserve">DỰ THẢO </w:t>
      </w:r>
      <w:r w:rsidR="00C41B7C" w:rsidRPr="000C0CC4">
        <w:rPr>
          <w:b/>
          <w:lang w:val="pt-BR"/>
        </w:rPr>
        <w:t>NGHỊ ĐỊNH</w:t>
      </w:r>
    </w:p>
    <w:p w14:paraId="31102F5F" w14:textId="71CED0B9" w:rsidR="00D312AB" w:rsidRPr="000C0CC4" w:rsidRDefault="00D312AB" w:rsidP="0037565F">
      <w:pPr>
        <w:widowControl w:val="0"/>
        <w:spacing w:before="120" w:after="120"/>
        <w:ind w:firstLine="567"/>
        <w:jc w:val="both"/>
        <w:rPr>
          <w:bCs/>
          <w:lang w:val="it-IT"/>
        </w:rPr>
      </w:pPr>
      <w:r w:rsidRPr="000C0CC4">
        <w:rPr>
          <w:bCs/>
          <w:lang w:val="it-IT"/>
        </w:rPr>
        <w:t>Dự thảo Nghị định gồm 0</w:t>
      </w:r>
      <w:r w:rsidR="00816570" w:rsidRPr="000C0CC4">
        <w:rPr>
          <w:bCs/>
          <w:lang w:val="it-IT"/>
        </w:rPr>
        <w:t>8</w:t>
      </w:r>
      <w:r w:rsidRPr="000C0CC4">
        <w:rPr>
          <w:bCs/>
          <w:lang w:val="it-IT"/>
        </w:rPr>
        <w:t xml:space="preserve"> Chương, </w:t>
      </w:r>
      <w:r w:rsidR="00816570" w:rsidRPr="000C0CC4">
        <w:rPr>
          <w:bCs/>
          <w:lang w:val="it-IT"/>
        </w:rPr>
        <w:t>7</w:t>
      </w:r>
      <w:r w:rsidR="00F92889" w:rsidRPr="000C0CC4">
        <w:rPr>
          <w:bCs/>
          <w:lang w:val="it-IT"/>
        </w:rPr>
        <w:t>3</w:t>
      </w:r>
      <w:r w:rsidRPr="000C0CC4">
        <w:rPr>
          <w:bCs/>
          <w:lang w:val="it-IT"/>
        </w:rPr>
        <w:t xml:space="preserve"> Điều</w:t>
      </w:r>
      <w:r w:rsidR="005D297E" w:rsidRPr="000C0CC4">
        <w:rPr>
          <w:rStyle w:val="FootnoteReference"/>
          <w:bCs/>
          <w:lang w:val="it-IT"/>
        </w:rPr>
        <w:footnoteReference w:id="12"/>
      </w:r>
      <w:r w:rsidRPr="000C0CC4">
        <w:rPr>
          <w:bCs/>
          <w:lang w:val="it-IT"/>
        </w:rPr>
        <w:t>, cụ thể:</w:t>
      </w:r>
    </w:p>
    <w:p w14:paraId="54F6145F" w14:textId="77777777" w:rsidR="00D312AB" w:rsidRPr="000C0CC4" w:rsidRDefault="00CA0F57" w:rsidP="0037565F">
      <w:pPr>
        <w:widowControl w:val="0"/>
        <w:spacing w:before="120" w:after="120"/>
        <w:ind w:firstLine="567"/>
        <w:jc w:val="both"/>
        <w:rPr>
          <w:bCs/>
          <w:lang w:val="it-IT"/>
        </w:rPr>
      </w:pPr>
      <w:r w:rsidRPr="000C0CC4">
        <w:rPr>
          <w:bCs/>
          <w:lang w:val="it-IT"/>
        </w:rPr>
        <w:t>- Chương I.</w:t>
      </w:r>
      <w:r w:rsidR="00063FC9" w:rsidRPr="000C0CC4">
        <w:rPr>
          <w:bCs/>
          <w:lang w:val="it-IT"/>
        </w:rPr>
        <w:t xml:space="preserve"> Quy định chung</w:t>
      </w:r>
      <w:r w:rsidR="00890BC3" w:rsidRPr="000C0CC4">
        <w:rPr>
          <w:bCs/>
          <w:lang w:val="it-IT"/>
        </w:rPr>
        <w:t xml:space="preserve"> (Điều 1 và Điều 2)</w:t>
      </w:r>
      <w:r w:rsidR="007C4587" w:rsidRPr="000C0CC4">
        <w:rPr>
          <w:bCs/>
          <w:lang w:val="it-IT"/>
        </w:rPr>
        <w:t>.</w:t>
      </w:r>
    </w:p>
    <w:p w14:paraId="7F785793" w14:textId="25771820" w:rsidR="007C4587" w:rsidRPr="000C0CC4" w:rsidRDefault="007C4587" w:rsidP="0037565F">
      <w:pPr>
        <w:widowControl w:val="0"/>
        <w:spacing w:before="120" w:after="120"/>
        <w:ind w:firstLine="567"/>
        <w:jc w:val="both"/>
        <w:rPr>
          <w:bCs/>
          <w:lang w:val="it-IT"/>
        </w:rPr>
      </w:pPr>
      <w:r w:rsidRPr="000C0CC4">
        <w:rPr>
          <w:bCs/>
          <w:lang w:val="it-IT"/>
        </w:rPr>
        <w:t xml:space="preserve">- Chương II. </w:t>
      </w:r>
      <w:r w:rsidR="00217148" w:rsidRPr="000C0CC4">
        <w:rPr>
          <w:lang w:val="nl-NL"/>
        </w:rPr>
        <w:t xml:space="preserve">Phương hướng xây dựng, phương án phát triển hệ thống, đầu tư, </w:t>
      </w:r>
      <w:r w:rsidR="00217148" w:rsidRPr="000C0CC4">
        <w:rPr>
          <w:bCs/>
          <w:lang w:val="it-IT"/>
        </w:rPr>
        <w:t xml:space="preserve">thành </w:t>
      </w:r>
      <w:r w:rsidRPr="000C0CC4">
        <w:rPr>
          <w:bCs/>
          <w:lang w:val="it-IT"/>
        </w:rPr>
        <w:t xml:space="preserve">lập </w:t>
      </w:r>
      <w:r w:rsidR="00EB6A36" w:rsidRPr="000C0CC4">
        <w:rPr>
          <w:bCs/>
          <w:lang w:val="it-IT"/>
        </w:rPr>
        <w:t>khu công nghiệ</w:t>
      </w:r>
      <w:r w:rsidR="00B76E52" w:rsidRPr="000C0CC4">
        <w:rPr>
          <w:bCs/>
          <w:lang w:val="it-IT"/>
        </w:rPr>
        <w:t>p</w:t>
      </w:r>
      <w:r w:rsidRPr="000C0CC4">
        <w:rPr>
          <w:bCs/>
          <w:lang w:val="it-IT"/>
        </w:rPr>
        <w:t xml:space="preserve"> và </w:t>
      </w:r>
      <w:r w:rsidR="00A04340" w:rsidRPr="000C0CC4">
        <w:rPr>
          <w:lang w:val="pt-BR"/>
        </w:rPr>
        <w:t>khu kinh tế</w:t>
      </w:r>
      <w:r w:rsidRPr="000C0CC4">
        <w:rPr>
          <w:bCs/>
          <w:lang w:val="it-IT"/>
        </w:rPr>
        <w:t xml:space="preserve"> (Điều </w:t>
      </w:r>
      <w:r w:rsidR="00544559" w:rsidRPr="000C0CC4">
        <w:rPr>
          <w:bCs/>
          <w:lang w:val="it-IT"/>
        </w:rPr>
        <w:t xml:space="preserve">3 đến Điều </w:t>
      </w:r>
      <w:r w:rsidR="009D5D36" w:rsidRPr="000C0CC4">
        <w:rPr>
          <w:bCs/>
          <w:lang w:val="it-IT"/>
        </w:rPr>
        <w:t>21</w:t>
      </w:r>
      <w:r w:rsidR="00544559" w:rsidRPr="000C0CC4">
        <w:rPr>
          <w:bCs/>
          <w:lang w:val="it-IT"/>
        </w:rPr>
        <w:t>).</w:t>
      </w:r>
    </w:p>
    <w:p w14:paraId="46C4A527" w14:textId="6224ECD2" w:rsidR="00544559" w:rsidRPr="000C0CC4" w:rsidRDefault="00544559" w:rsidP="0037565F">
      <w:pPr>
        <w:widowControl w:val="0"/>
        <w:spacing w:before="120" w:after="120"/>
        <w:ind w:firstLine="567"/>
        <w:jc w:val="both"/>
        <w:rPr>
          <w:bCs/>
          <w:lang w:val="it-IT"/>
        </w:rPr>
      </w:pPr>
      <w:r w:rsidRPr="000C0CC4">
        <w:rPr>
          <w:bCs/>
          <w:lang w:val="it-IT"/>
        </w:rPr>
        <w:t xml:space="preserve">- Chương III. </w:t>
      </w:r>
      <w:r w:rsidR="00ED0188" w:rsidRPr="000C0CC4">
        <w:rPr>
          <w:bCs/>
          <w:lang w:val="it-IT"/>
        </w:rPr>
        <w:t>C</w:t>
      </w:r>
      <w:r w:rsidR="00B76E52" w:rsidRPr="000C0CC4">
        <w:rPr>
          <w:bCs/>
          <w:lang w:val="it-IT"/>
        </w:rPr>
        <w:t xml:space="preserve">hính sách đối với khu công nghiệp và </w:t>
      </w:r>
      <w:r w:rsidR="00A04340" w:rsidRPr="000C0CC4">
        <w:rPr>
          <w:lang w:val="pt-BR"/>
        </w:rPr>
        <w:t>khu kinh tế</w:t>
      </w:r>
      <w:r w:rsidR="00B76E52" w:rsidRPr="000C0CC4">
        <w:rPr>
          <w:bCs/>
          <w:lang w:val="it-IT"/>
        </w:rPr>
        <w:t xml:space="preserve"> (</w:t>
      </w:r>
      <w:r w:rsidR="00500741" w:rsidRPr="000C0CC4">
        <w:rPr>
          <w:bCs/>
          <w:lang w:val="it-IT"/>
        </w:rPr>
        <w:t>Điều 22 đến Đ</w:t>
      </w:r>
      <w:r w:rsidR="00B76E52" w:rsidRPr="000C0CC4">
        <w:rPr>
          <w:bCs/>
          <w:lang w:val="it-IT"/>
        </w:rPr>
        <w:t>iều 30).</w:t>
      </w:r>
    </w:p>
    <w:p w14:paraId="0100A1AA" w14:textId="74753B23" w:rsidR="00C465EB" w:rsidRPr="000C0CC4" w:rsidRDefault="00693321" w:rsidP="0037565F">
      <w:pPr>
        <w:widowControl w:val="0"/>
        <w:spacing w:before="120" w:after="120"/>
        <w:ind w:firstLine="567"/>
        <w:jc w:val="both"/>
        <w:rPr>
          <w:bCs/>
          <w:lang w:val="it-IT"/>
        </w:rPr>
      </w:pPr>
      <w:r w:rsidRPr="000C0CC4">
        <w:rPr>
          <w:bCs/>
          <w:lang w:val="it-IT"/>
        </w:rPr>
        <w:t xml:space="preserve">- Chương IV. Một số loại hình </w:t>
      </w:r>
      <w:r w:rsidR="00500741" w:rsidRPr="000C0CC4">
        <w:rPr>
          <w:bCs/>
          <w:lang w:val="it-IT"/>
        </w:rPr>
        <w:t>khu công nghiệp (Điều 31 đến Đ</w:t>
      </w:r>
      <w:r w:rsidR="00B76E52" w:rsidRPr="000C0CC4">
        <w:rPr>
          <w:bCs/>
          <w:lang w:val="it-IT"/>
        </w:rPr>
        <w:t>iều 4</w:t>
      </w:r>
      <w:r w:rsidR="000E0443" w:rsidRPr="000C0CC4">
        <w:rPr>
          <w:bCs/>
          <w:lang w:val="it-IT"/>
        </w:rPr>
        <w:t>5</w:t>
      </w:r>
      <w:r w:rsidR="00B76E52" w:rsidRPr="000C0CC4">
        <w:rPr>
          <w:bCs/>
          <w:lang w:val="it-IT"/>
        </w:rPr>
        <w:t>).</w:t>
      </w:r>
    </w:p>
    <w:p w14:paraId="104697BB" w14:textId="29644218" w:rsidR="00CD180F" w:rsidRPr="000C0CC4" w:rsidRDefault="006813DA" w:rsidP="0037565F">
      <w:pPr>
        <w:widowControl w:val="0"/>
        <w:spacing w:before="120" w:after="120"/>
        <w:ind w:firstLine="567"/>
        <w:jc w:val="both"/>
        <w:rPr>
          <w:bCs/>
          <w:lang w:val="it-IT"/>
        </w:rPr>
      </w:pPr>
      <w:r w:rsidRPr="000C0CC4">
        <w:rPr>
          <w:bCs/>
          <w:lang w:val="it-IT"/>
        </w:rPr>
        <w:t xml:space="preserve">- Chương V. </w:t>
      </w:r>
      <w:r w:rsidR="00CD180F" w:rsidRPr="000C0CC4">
        <w:rPr>
          <w:bCs/>
          <w:lang w:val="it-IT"/>
        </w:rPr>
        <w:t>Hệ thống thông tin</w:t>
      </w:r>
      <w:r w:rsidR="00C57849" w:rsidRPr="000C0CC4">
        <w:rPr>
          <w:bCs/>
          <w:lang w:val="it-IT"/>
        </w:rPr>
        <w:t xml:space="preserve"> </w:t>
      </w:r>
      <w:r w:rsidR="002F739F" w:rsidRPr="000C0CC4">
        <w:rPr>
          <w:bCs/>
          <w:lang w:val="it-IT"/>
        </w:rPr>
        <w:t xml:space="preserve">quốc gia </w:t>
      </w:r>
      <w:r w:rsidR="00B76E52" w:rsidRPr="000C0CC4">
        <w:rPr>
          <w:bCs/>
          <w:lang w:val="it-IT"/>
        </w:rPr>
        <w:t xml:space="preserve">về khu công nghiệp, </w:t>
      </w:r>
      <w:r w:rsidR="00A04340" w:rsidRPr="000C0CC4">
        <w:rPr>
          <w:lang w:val="pt-BR"/>
        </w:rPr>
        <w:t>khu kinh tế</w:t>
      </w:r>
      <w:r w:rsidR="00B76E52" w:rsidRPr="000C0CC4">
        <w:rPr>
          <w:bCs/>
          <w:lang w:val="it-IT"/>
        </w:rPr>
        <w:t xml:space="preserve"> (</w:t>
      </w:r>
      <w:r w:rsidR="00500741" w:rsidRPr="000C0CC4">
        <w:rPr>
          <w:bCs/>
          <w:lang w:val="it-IT"/>
        </w:rPr>
        <w:t>Đ</w:t>
      </w:r>
      <w:r w:rsidR="00B76E52" w:rsidRPr="000C0CC4">
        <w:rPr>
          <w:bCs/>
          <w:lang w:val="it-IT"/>
        </w:rPr>
        <w:t>iều 4</w:t>
      </w:r>
      <w:r w:rsidR="000E0443" w:rsidRPr="000C0CC4">
        <w:rPr>
          <w:bCs/>
          <w:lang w:val="it-IT"/>
        </w:rPr>
        <w:t xml:space="preserve">6 đến </w:t>
      </w:r>
      <w:r w:rsidR="00500741" w:rsidRPr="000C0CC4">
        <w:rPr>
          <w:bCs/>
          <w:lang w:val="it-IT"/>
        </w:rPr>
        <w:t>Đ</w:t>
      </w:r>
      <w:r w:rsidR="000E0443" w:rsidRPr="000C0CC4">
        <w:rPr>
          <w:bCs/>
          <w:lang w:val="it-IT"/>
        </w:rPr>
        <w:t>iều 50</w:t>
      </w:r>
      <w:r w:rsidR="00B76E52" w:rsidRPr="000C0CC4">
        <w:rPr>
          <w:bCs/>
          <w:lang w:val="it-IT"/>
        </w:rPr>
        <w:t>).</w:t>
      </w:r>
    </w:p>
    <w:p w14:paraId="7F379169" w14:textId="34FD69B1" w:rsidR="006813DA" w:rsidRPr="000C0CC4" w:rsidRDefault="00C57849" w:rsidP="0037565F">
      <w:pPr>
        <w:widowControl w:val="0"/>
        <w:spacing w:before="120" w:after="120"/>
        <w:ind w:firstLine="567"/>
        <w:jc w:val="both"/>
        <w:rPr>
          <w:bCs/>
          <w:lang w:val="it-IT"/>
        </w:rPr>
      </w:pPr>
      <w:r w:rsidRPr="000C0CC4">
        <w:rPr>
          <w:bCs/>
          <w:lang w:val="it-IT"/>
        </w:rPr>
        <w:t>- Chương VI</w:t>
      </w:r>
      <w:r w:rsidR="00CC7182" w:rsidRPr="000C0CC4">
        <w:rPr>
          <w:bCs/>
          <w:lang w:val="it-IT"/>
        </w:rPr>
        <w:t xml:space="preserve">. </w:t>
      </w:r>
      <w:r w:rsidR="00F36F95" w:rsidRPr="000C0CC4">
        <w:rPr>
          <w:bCs/>
          <w:lang w:val="it-IT"/>
        </w:rPr>
        <w:t>Quản lý n</w:t>
      </w:r>
      <w:r w:rsidR="00BD3C9F" w:rsidRPr="000C0CC4">
        <w:rPr>
          <w:bCs/>
          <w:lang w:val="it-IT"/>
        </w:rPr>
        <w:t xml:space="preserve">hà nước </w:t>
      </w:r>
      <w:r w:rsidR="00D50365" w:rsidRPr="000C0CC4">
        <w:rPr>
          <w:bCs/>
          <w:lang w:val="it-IT"/>
        </w:rPr>
        <w:t xml:space="preserve">đối </w:t>
      </w:r>
      <w:r w:rsidR="00B76E52" w:rsidRPr="000C0CC4">
        <w:rPr>
          <w:bCs/>
          <w:lang w:val="it-IT"/>
        </w:rPr>
        <w:t xml:space="preserve">với khu công nghiệp </w:t>
      </w:r>
      <w:r w:rsidR="00FA76EB" w:rsidRPr="000C0CC4">
        <w:rPr>
          <w:bCs/>
          <w:lang w:val="it-IT"/>
        </w:rPr>
        <w:t xml:space="preserve">và </w:t>
      </w:r>
      <w:r w:rsidR="00A04340" w:rsidRPr="000C0CC4">
        <w:rPr>
          <w:lang w:val="pt-BR"/>
        </w:rPr>
        <w:t>khu kinh tế</w:t>
      </w:r>
      <w:r w:rsidR="000E0443" w:rsidRPr="000C0CC4">
        <w:rPr>
          <w:bCs/>
          <w:lang w:val="it-IT"/>
        </w:rPr>
        <w:t xml:space="preserve"> (Điều 51</w:t>
      </w:r>
      <w:r w:rsidR="00F52CB3" w:rsidRPr="000C0CC4">
        <w:rPr>
          <w:bCs/>
          <w:lang w:val="it-IT"/>
        </w:rPr>
        <w:t xml:space="preserve"> đến Điều 6</w:t>
      </w:r>
      <w:r w:rsidR="000E0443" w:rsidRPr="000C0CC4">
        <w:rPr>
          <w:bCs/>
          <w:lang w:val="it-IT"/>
        </w:rPr>
        <w:t>6</w:t>
      </w:r>
      <w:r w:rsidR="00F52CB3" w:rsidRPr="000C0CC4">
        <w:rPr>
          <w:bCs/>
          <w:lang w:val="it-IT"/>
        </w:rPr>
        <w:t>).</w:t>
      </w:r>
    </w:p>
    <w:p w14:paraId="11D2627E" w14:textId="1BAECEC3" w:rsidR="00BD5EAB" w:rsidRPr="000C0CC4" w:rsidRDefault="00BD5EAB" w:rsidP="0037565F">
      <w:pPr>
        <w:widowControl w:val="0"/>
        <w:spacing w:before="120" w:after="120"/>
        <w:ind w:firstLine="567"/>
        <w:jc w:val="both"/>
        <w:rPr>
          <w:bCs/>
          <w:lang w:val="it-IT"/>
        </w:rPr>
      </w:pPr>
      <w:r w:rsidRPr="000C0CC4">
        <w:rPr>
          <w:bCs/>
          <w:lang w:val="it-IT"/>
        </w:rPr>
        <w:t>- Chương V</w:t>
      </w:r>
      <w:r w:rsidR="00C57849" w:rsidRPr="000C0CC4">
        <w:rPr>
          <w:bCs/>
          <w:lang w:val="it-IT"/>
        </w:rPr>
        <w:t>I</w:t>
      </w:r>
      <w:r w:rsidRPr="000C0CC4">
        <w:rPr>
          <w:bCs/>
          <w:lang w:val="it-IT"/>
        </w:rPr>
        <w:t xml:space="preserve">I. </w:t>
      </w:r>
      <w:r w:rsidR="00F36F95" w:rsidRPr="000C0CC4">
        <w:rPr>
          <w:bCs/>
          <w:lang w:val="it-IT"/>
        </w:rPr>
        <w:t>C</w:t>
      </w:r>
      <w:r w:rsidR="00B76E52" w:rsidRPr="000C0CC4">
        <w:rPr>
          <w:bCs/>
          <w:lang w:val="it-IT"/>
        </w:rPr>
        <w:t>hức năng, nhiệm vụ, quyền hạn và cơ cấu tổ chức của ban quản lý khu công nghiệp</w:t>
      </w:r>
      <w:r w:rsidRPr="000C0CC4">
        <w:rPr>
          <w:bCs/>
          <w:lang w:val="it-IT"/>
        </w:rPr>
        <w:t xml:space="preserve">, </w:t>
      </w:r>
      <w:r w:rsidR="00F36F95" w:rsidRPr="000C0CC4">
        <w:rPr>
          <w:bCs/>
          <w:lang w:val="it-IT"/>
        </w:rPr>
        <w:t xml:space="preserve">khu chế xuất, </w:t>
      </w:r>
      <w:r w:rsidR="00A04340" w:rsidRPr="000C0CC4">
        <w:rPr>
          <w:lang w:val="pt-BR"/>
        </w:rPr>
        <w:t>khu kinh tế</w:t>
      </w:r>
      <w:r w:rsidR="008944F8" w:rsidRPr="000C0CC4">
        <w:rPr>
          <w:bCs/>
          <w:lang w:val="it-IT"/>
        </w:rPr>
        <w:t xml:space="preserve"> (Điều </w:t>
      </w:r>
      <w:r w:rsidR="00E31B19" w:rsidRPr="000C0CC4">
        <w:rPr>
          <w:bCs/>
          <w:lang w:val="it-IT"/>
        </w:rPr>
        <w:t>6</w:t>
      </w:r>
      <w:r w:rsidR="000E0443" w:rsidRPr="000C0CC4">
        <w:rPr>
          <w:bCs/>
          <w:lang w:val="it-IT"/>
        </w:rPr>
        <w:t>7</w:t>
      </w:r>
      <w:r w:rsidR="00EA056C" w:rsidRPr="000C0CC4">
        <w:rPr>
          <w:bCs/>
          <w:lang w:val="it-IT"/>
        </w:rPr>
        <w:t xml:space="preserve"> đến Điều </w:t>
      </w:r>
      <w:r w:rsidR="008B5E00" w:rsidRPr="000C0CC4">
        <w:rPr>
          <w:bCs/>
          <w:lang w:val="it-IT"/>
        </w:rPr>
        <w:t>7</w:t>
      </w:r>
      <w:r w:rsidR="000E0443" w:rsidRPr="000C0CC4">
        <w:rPr>
          <w:bCs/>
          <w:lang w:val="it-IT"/>
        </w:rPr>
        <w:t>0</w:t>
      </w:r>
      <w:r w:rsidR="00EA056C" w:rsidRPr="000C0CC4">
        <w:rPr>
          <w:bCs/>
          <w:lang w:val="it-IT"/>
        </w:rPr>
        <w:t>)</w:t>
      </w:r>
      <w:r w:rsidR="0087458C" w:rsidRPr="000C0CC4">
        <w:rPr>
          <w:bCs/>
          <w:lang w:val="it-IT"/>
        </w:rPr>
        <w:t>.</w:t>
      </w:r>
    </w:p>
    <w:p w14:paraId="4F1948E0" w14:textId="13ACB323" w:rsidR="0087458C" w:rsidRPr="000C0CC4" w:rsidRDefault="0087458C" w:rsidP="0037565F">
      <w:pPr>
        <w:widowControl w:val="0"/>
        <w:spacing w:before="120" w:after="120"/>
        <w:ind w:firstLine="567"/>
        <w:jc w:val="both"/>
        <w:rPr>
          <w:bCs/>
          <w:lang w:val="it-IT"/>
        </w:rPr>
      </w:pPr>
      <w:r w:rsidRPr="000C0CC4">
        <w:rPr>
          <w:bCs/>
          <w:lang w:val="it-IT"/>
        </w:rPr>
        <w:t>- Chương VII</w:t>
      </w:r>
      <w:r w:rsidR="00A60016" w:rsidRPr="000C0CC4">
        <w:rPr>
          <w:bCs/>
          <w:lang w:val="it-IT"/>
        </w:rPr>
        <w:t>I</w:t>
      </w:r>
      <w:r w:rsidRPr="000C0CC4">
        <w:rPr>
          <w:bCs/>
          <w:lang w:val="it-IT"/>
        </w:rPr>
        <w:t xml:space="preserve">. </w:t>
      </w:r>
      <w:r w:rsidR="00D277F0" w:rsidRPr="000C0CC4">
        <w:rPr>
          <w:bCs/>
          <w:lang w:val="it-IT"/>
        </w:rPr>
        <w:t xml:space="preserve">Điều khoản thi hành (Điều </w:t>
      </w:r>
      <w:r w:rsidR="00A60016" w:rsidRPr="000C0CC4">
        <w:rPr>
          <w:bCs/>
          <w:lang w:val="it-IT"/>
        </w:rPr>
        <w:t>7</w:t>
      </w:r>
      <w:r w:rsidR="000E0443" w:rsidRPr="000C0CC4">
        <w:rPr>
          <w:bCs/>
          <w:lang w:val="it-IT"/>
        </w:rPr>
        <w:t>1</w:t>
      </w:r>
      <w:r w:rsidR="00463A91" w:rsidRPr="000C0CC4">
        <w:rPr>
          <w:bCs/>
          <w:lang w:val="it-IT"/>
        </w:rPr>
        <w:t xml:space="preserve"> đến Điều </w:t>
      </w:r>
      <w:r w:rsidR="00217148" w:rsidRPr="000C0CC4">
        <w:rPr>
          <w:bCs/>
          <w:lang w:val="it-IT"/>
        </w:rPr>
        <w:t>7</w:t>
      </w:r>
      <w:r w:rsidR="000E0443" w:rsidRPr="000C0CC4">
        <w:rPr>
          <w:bCs/>
          <w:lang w:val="it-IT"/>
        </w:rPr>
        <w:t>3</w:t>
      </w:r>
      <w:r w:rsidR="00463A91" w:rsidRPr="000C0CC4">
        <w:rPr>
          <w:bCs/>
          <w:lang w:val="it-IT"/>
        </w:rPr>
        <w:t>).</w:t>
      </w:r>
    </w:p>
    <w:p w14:paraId="2C86A6D6" w14:textId="0886A312" w:rsidR="00B5557E" w:rsidRPr="000C0CC4" w:rsidRDefault="00755744" w:rsidP="0037565F">
      <w:pPr>
        <w:widowControl w:val="0"/>
        <w:spacing w:before="120" w:after="120"/>
        <w:ind w:firstLine="567"/>
        <w:jc w:val="both"/>
        <w:rPr>
          <w:bCs/>
          <w:lang w:val="it-IT"/>
        </w:rPr>
      </w:pPr>
      <w:r w:rsidRPr="000C0CC4">
        <w:rPr>
          <w:bCs/>
          <w:lang w:val="it-IT"/>
        </w:rPr>
        <w:t xml:space="preserve">Trên cơ sở quan điểm, mục tiêu </w:t>
      </w:r>
      <w:r w:rsidR="00021B8C" w:rsidRPr="000C0CC4">
        <w:rPr>
          <w:bCs/>
          <w:lang w:val="it-IT"/>
        </w:rPr>
        <w:t>đề</w:t>
      </w:r>
      <w:r w:rsidRPr="000C0CC4">
        <w:rPr>
          <w:bCs/>
          <w:lang w:val="it-IT"/>
        </w:rPr>
        <w:t xml:space="preserve"> ra, </w:t>
      </w:r>
      <w:r w:rsidR="00185F62" w:rsidRPr="000C0CC4">
        <w:rPr>
          <w:bCs/>
          <w:lang w:val="it-IT"/>
        </w:rPr>
        <w:t>ý kiến góp</w:t>
      </w:r>
      <w:r w:rsidR="00A81293" w:rsidRPr="000C0CC4">
        <w:rPr>
          <w:bCs/>
          <w:lang w:val="it-IT"/>
        </w:rPr>
        <w:t xml:space="preserve"> ý của các Bộ ngành, địa phương, chuyên gia, doanh nghiệp, </w:t>
      </w:r>
      <w:r w:rsidR="008B5E39" w:rsidRPr="000C0CC4">
        <w:rPr>
          <w:bCs/>
          <w:lang w:val="it-IT"/>
        </w:rPr>
        <w:t xml:space="preserve">dự thảo </w:t>
      </w:r>
      <w:r w:rsidR="00A81293" w:rsidRPr="000C0CC4">
        <w:rPr>
          <w:bCs/>
          <w:lang w:val="it-IT"/>
        </w:rPr>
        <w:t xml:space="preserve">Nghị định </w:t>
      </w:r>
      <w:r w:rsidR="00B5557E" w:rsidRPr="000C0CC4">
        <w:rPr>
          <w:bCs/>
          <w:lang w:val="it-IT"/>
        </w:rPr>
        <w:t>được xây dựng với các nội dung chính như sau:</w:t>
      </w:r>
    </w:p>
    <w:p w14:paraId="487D1A5A" w14:textId="404EC1D1" w:rsidR="00B20086" w:rsidRPr="000C0CC4" w:rsidRDefault="00F82576" w:rsidP="0037565F">
      <w:pPr>
        <w:widowControl w:val="0"/>
        <w:spacing w:before="120" w:after="120"/>
        <w:ind w:firstLine="567"/>
        <w:jc w:val="both"/>
        <w:rPr>
          <w:b/>
        </w:rPr>
      </w:pPr>
      <w:r w:rsidRPr="000C0CC4">
        <w:rPr>
          <w:b/>
          <w:bCs/>
          <w:lang w:val="it-IT"/>
        </w:rPr>
        <w:t>1.</w:t>
      </w:r>
      <w:r w:rsidR="00B20086" w:rsidRPr="000C0CC4">
        <w:rPr>
          <w:b/>
          <w:bCs/>
          <w:lang w:val="it-IT"/>
        </w:rPr>
        <w:t xml:space="preserve"> </w:t>
      </w:r>
      <w:r w:rsidR="00E91CD7" w:rsidRPr="000C0CC4">
        <w:rPr>
          <w:b/>
        </w:rPr>
        <w:t xml:space="preserve">Quy trình </w:t>
      </w:r>
      <w:r w:rsidR="008339B6" w:rsidRPr="000C0CC4">
        <w:rPr>
          <w:b/>
        </w:rPr>
        <w:t xml:space="preserve">quy hoạch, </w:t>
      </w:r>
      <w:r w:rsidR="00E91CD7" w:rsidRPr="000C0CC4">
        <w:rPr>
          <w:b/>
        </w:rPr>
        <w:t xml:space="preserve">đầu tư, </w:t>
      </w:r>
      <w:r w:rsidR="00445B34" w:rsidRPr="000C0CC4">
        <w:rPr>
          <w:b/>
        </w:rPr>
        <w:t>thành lập</w:t>
      </w:r>
      <w:r w:rsidR="00E91CD7" w:rsidRPr="000C0CC4">
        <w:rPr>
          <w:b/>
        </w:rPr>
        <w:t xml:space="preserve"> khu công nghiệp, khu kinh tế</w:t>
      </w:r>
      <w:r w:rsidR="00C35704" w:rsidRPr="000C0CC4">
        <w:rPr>
          <w:b/>
        </w:rPr>
        <w:t xml:space="preserve"> và các điều kiện có liên quan</w:t>
      </w:r>
    </w:p>
    <w:p w14:paraId="2E825D34" w14:textId="1BFA3CDE" w:rsidR="00E703AA" w:rsidRPr="000C0CC4" w:rsidRDefault="00125527" w:rsidP="0037565F">
      <w:pPr>
        <w:widowControl w:val="0"/>
        <w:spacing w:before="120" w:after="120"/>
        <w:ind w:firstLine="567"/>
        <w:jc w:val="both"/>
        <w:rPr>
          <w:b/>
          <w:i/>
        </w:rPr>
      </w:pPr>
      <w:r w:rsidRPr="000C0CC4">
        <w:rPr>
          <w:b/>
          <w:i/>
        </w:rPr>
        <w:t xml:space="preserve">1.1. </w:t>
      </w:r>
      <w:r w:rsidR="00A61415" w:rsidRPr="000C0CC4">
        <w:rPr>
          <w:b/>
          <w:i/>
        </w:rPr>
        <w:t>Về quy hoạch</w:t>
      </w:r>
    </w:p>
    <w:p w14:paraId="41C68FFD" w14:textId="77777777" w:rsidR="00490DAE" w:rsidRPr="000C0CC4" w:rsidRDefault="00490DAE" w:rsidP="0037565F">
      <w:pPr>
        <w:spacing w:before="120" w:after="120"/>
        <w:ind w:firstLine="567"/>
        <w:jc w:val="both"/>
        <w:rPr>
          <w:noProof/>
          <w:color w:val="000000"/>
        </w:rPr>
      </w:pPr>
      <w:proofErr w:type="gramStart"/>
      <w:r w:rsidRPr="000C0CC4">
        <w:rPr>
          <w:noProof/>
          <w:color w:val="000000"/>
        </w:rPr>
        <w:t xml:space="preserve">Luật Quy hoạch quy định phương hướng xây dựng </w:t>
      </w:r>
      <w:r w:rsidRPr="000C0CC4">
        <w:rPr>
          <w:bCs/>
          <w:lang w:val="it-IT"/>
        </w:rPr>
        <w:t>khu công nghiệp</w:t>
      </w:r>
      <w:r w:rsidRPr="000C0CC4">
        <w:rPr>
          <w:noProof/>
          <w:color w:val="000000"/>
        </w:rPr>
        <w:t xml:space="preserve">, </w:t>
      </w:r>
      <w:r w:rsidRPr="000C0CC4">
        <w:rPr>
          <w:lang w:val="pt-BR"/>
        </w:rPr>
        <w:t>khu kinh tế</w:t>
      </w:r>
      <w:r w:rsidRPr="000C0CC4">
        <w:rPr>
          <w:noProof/>
          <w:color w:val="000000"/>
        </w:rPr>
        <w:t xml:space="preserve"> được tích hợp trong quy hoạch vùng; phương án phát triển hệ thống </w:t>
      </w:r>
      <w:r w:rsidRPr="000C0CC4">
        <w:rPr>
          <w:bCs/>
          <w:lang w:val="it-IT"/>
        </w:rPr>
        <w:t>khu công nghiệp</w:t>
      </w:r>
      <w:r w:rsidRPr="000C0CC4">
        <w:rPr>
          <w:noProof/>
          <w:color w:val="000000"/>
        </w:rPr>
        <w:t xml:space="preserve">, </w:t>
      </w:r>
      <w:r w:rsidRPr="000C0CC4">
        <w:rPr>
          <w:lang w:val="pt-BR"/>
        </w:rPr>
        <w:t>khu kinh tế</w:t>
      </w:r>
      <w:r w:rsidRPr="000C0CC4">
        <w:rPr>
          <w:noProof/>
          <w:color w:val="000000"/>
        </w:rPr>
        <w:t xml:space="preserve"> được tích hợp trong quy hoạch tỉnh.</w:t>
      </w:r>
      <w:proofErr w:type="gramEnd"/>
      <w:r w:rsidRPr="000C0CC4">
        <w:rPr>
          <w:noProof/>
          <w:color w:val="000000"/>
        </w:rPr>
        <w:t xml:space="preserve"> </w:t>
      </w:r>
    </w:p>
    <w:p w14:paraId="798EA7C3" w14:textId="0F387AF4" w:rsidR="00490DAE" w:rsidRPr="000C0CC4" w:rsidRDefault="00490DAE" w:rsidP="0037565F">
      <w:pPr>
        <w:spacing w:before="120" w:after="120"/>
        <w:ind w:firstLine="567"/>
        <w:jc w:val="both"/>
        <w:rPr>
          <w:noProof/>
          <w:color w:val="000000"/>
        </w:rPr>
      </w:pPr>
      <w:r w:rsidRPr="000C0CC4">
        <w:rPr>
          <w:noProof/>
          <w:color w:val="000000"/>
        </w:rPr>
        <w:t xml:space="preserve">Do vậy, dự thảo Nghị định bãi bỏ quy định về lập, điều chỉnh, bổ sung và phê duyệt quy hoạch phát triển </w:t>
      </w:r>
      <w:r w:rsidRPr="000C0CC4">
        <w:rPr>
          <w:bCs/>
          <w:lang w:val="it-IT"/>
        </w:rPr>
        <w:t>khu công nghiệp</w:t>
      </w:r>
      <w:r w:rsidRPr="000C0CC4">
        <w:rPr>
          <w:noProof/>
          <w:color w:val="000000"/>
        </w:rPr>
        <w:t xml:space="preserve">, </w:t>
      </w:r>
      <w:r w:rsidRPr="000C0CC4">
        <w:rPr>
          <w:lang w:val="pt-BR"/>
        </w:rPr>
        <w:t>khu kinh tế</w:t>
      </w:r>
      <w:r w:rsidRPr="000C0CC4">
        <w:rPr>
          <w:noProof/>
          <w:color w:val="000000"/>
        </w:rPr>
        <w:t xml:space="preserve"> và thay thế bằng quy định về phương hướng xây dựng, phương án phát triển hệ thống </w:t>
      </w:r>
      <w:r w:rsidRPr="000C0CC4">
        <w:rPr>
          <w:bCs/>
          <w:lang w:val="it-IT"/>
        </w:rPr>
        <w:t>khu công nghiệp</w:t>
      </w:r>
      <w:r w:rsidRPr="000C0CC4">
        <w:rPr>
          <w:noProof/>
          <w:color w:val="000000"/>
        </w:rPr>
        <w:t xml:space="preserve">, </w:t>
      </w:r>
      <w:r w:rsidRPr="000C0CC4">
        <w:rPr>
          <w:lang w:val="pt-BR"/>
        </w:rPr>
        <w:t>khu kinh tế</w:t>
      </w:r>
      <w:r w:rsidR="002F6DD7" w:rsidRPr="000C0CC4">
        <w:rPr>
          <w:noProof/>
          <w:color w:val="000000"/>
        </w:rPr>
        <w:t xml:space="preserve"> (Mục 1 Chương II).</w:t>
      </w:r>
    </w:p>
    <w:p w14:paraId="70C6CF49" w14:textId="77777777" w:rsidR="00490DAE" w:rsidRPr="000C0CC4" w:rsidRDefault="00490DAE" w:rsidP="0037565F">
      <w:pPr>
        <w:spacing w:before="120" w:after="120"/>
        <w:ind w:firstLine="567"/>
        <w:jc w:val="both"/>
        <w:rPr>
          <w:noProof/>
          <w:color w:val="000000"/>
        </w:rPr>
      </w:pPr>
      <w:r w:rsidRPr="000C0CC4">
        <w:rPr>
          <w:noProof/>
          <w:color w:val="000000"/>
        </w:rPr>
        <w:t xml:space="preserve">Quy định về phương hướng xây dựng, phương án phát triển hệ thống </w:t>
      </w:r>
      <w:r w:rsidRPr="000C0CC4">
        <w:rPr>
          <w:bCs/>
          <w:lang w:val="it-IT"/>
        </w:rPr>
        <w:t>khu công nghiệp</w:t>
      </w:r>
      <w:r w:rsidRPr="000C0CC4">
        <w:rPr>
          <w:noProof/>
          <w:color w:val="000000"/>
        </w:rPr>
        <w:t xml:space="preserve">, </w:t>
      </w:r>
      <w:r w:rsidRPr="000C0CC4">
        <w:rPr>
          <w:lang w:val="pt-BR"/>
        </w:rPr>
        <w:t>khu kinh tế</w:t>
      </w:r>
      <w:r w:rsidRPr="000C0CC4">
        <w:rPr>
          <w:noProof/>
          <w:color w:val="000000"/>
        </w:rPr>
        <w:t xml:space="preserve"> tại dự thảo Nghị định (Mục 1 Chương II) gồm một số nội dung chính như sau:</w:t>
      </w:r>
    </w:p>
    <w:p w14:paraId="160B0FA5" w14:textId="47FB2387" w:rsidR="00490DAE" w:rsidRPr="000C0CC4" w:rsidRDefault="00577339" w:rsidP="0037565F">
      <w:pPr>
        <w:spacing w:before="120" w:after="120"/>
        <w:ind w:firstLine="567"/>
        <w:jc w:val="both"/>
        <w:rPr>
          <w:iCs/>
          <w:color w:val="000000"/>
          <w:shd w:val="clear" w:color="auto" w:fill="FFFFFF"/>
        </w:rPr>
      </w:pPr>
      <w:r w:rsidRPr="000C0CC4">
        <w:rPr>
          <w:noProof/>
          <w:color w:val="000000"/>
        </w:rPr>
        <w:lastRenderedPageBreak/>
        <w:t xml:space="preserve">a) </w:t>
      </w:r>
      <w:r w:rsidR="00490DAE" w:rsidRPr="000C0CC4">
        <w:rPr>
          <w:noProof/>
          <w:color w:val="000000"/>
        </w:rPr>
        <w:t xml:space="preserve">Khái niệm và nội dung chủ yếu của phương hướng xây dựng, phương án phát triển hệ thống </w:t>
      </w:r>
      <w:r w:rsidR="00490DAE" w:rsidRPr="000C0CC4">
        <w:rPr>
          <w:bCs/>
          <w:lang w:val="it-IT"/>
        </w:rPr>
        <w:t>khu công nghiệp</w:t>
      </w:r>
      <w:r w:rsidR="00490DAE" w:rsidRPr="000C0CC4">
        <w:rPr>
          <w:noProof/>
          <w:color w:val="000000"/>
        </w:rPr>
        <w:t xml:space="preserve">, </w:t>
      </w:r>
      <w:r w:rsidR="00490DAE" w:rsidRPr="000C0CC4">
        <w:rPr>
          <w:lang w:val="pt-BR"/>
        </w:rPr>
        <w:t>khu kinh tế</w:t>
      </w:r>
      <w:r w:rsidR="00490DAE" w:rsidRPr="000C0CC4">
        <w:rPr>
          <w:noProof/>
          <w:color w:val="000000"/>
        </w:rPr>
        <w:t>. Đây là nội dung chưa được quy định tại Luật Quy hoạch và Ngh</w:t>
      </w:r>
      <w:r w:rsidR="00CB1AD7" w:rsidRPr="000C0CC4">
        <w:rPr>
          <w:noProof/>
          <w:color w:val="000000"/>
        </w:rPr>
        <w:t xml:space="preserve">ị định số 37/2019/NĐ-CP ngày 07 tháng 5 năm </w:t>
      </w:r>
      <w:r w:rsidR="00490DAE" w:rsidRPr="000C0CC4">
        <w:rPr>
          <w:noProof/>
          <w:color w:val="000000"/>
        </w:rPr>
        <w:t xml:space="preserve">2019 của Chính phủ </w:t>
      </w:r>
      <w:r w:rsidR="00490DAE" w:rsidRPr="000C0CC4">
        <w:rPr>
          <w:iCs/>
          <w:color w:val="000000"/>
          <w:shd w:val="clear" w:color="auto" w:fill="FFFFFF"/>
          <w:lang w:val="vi-VN"/>
        </w:rPr>
        <w:t>quy định chi tiết thi hành một số điều của Luật Quy hoạch</w:t>
      </w:r>
      <w:r w:rsidR="00490DAE" w:rsidRPr="000C0CC4">
        <w:rPr>
          <w:iCs/>
          <w:color w:val="000000"/>
          <w:shd w:val="clear" w:color="auto" w:fill="FFFFFF"/>
        </w:rPr>
        <w:t xml:space="preserve">. </w:t>
      </w:r>
    </w:p>
    <w:p w14:paraId="4163E49D" w14:textId="7BFCE403" w:rsidR="00490DAE" w:rsidRPr="000C0CC4" w:rsidRDefault="00577339" w:rsidP="0037565F">
      <w:pPr>
        <w:spacing w:before="120" w:after="120"/>
        <w:ind w:firstLine="567"/>
        <w:jc w:val="both"/>
      </w:pPr>
      <w:r w:rsidRPr="000C0CC4">
        <w:t xml:space="preserve">b) </w:t>
      </w:r>
      <w:r w:rsidR="00490DAE" w:rsidRPr="000C0CC4">
        <w:t xml:space="preserve">Các điều kiện để xác định quy mô diện tích và địa điểm dự kiến của từng </w:t>
      </w:r>
      <w:r w:rsidR="00490DAE" w:rsidRPr="000C0CC4">
        <w:rPr>
          <w:bCs/>
          <w:lang w:val="it-IT"/>
        </w:rPr>
        <w:t>khu công nghiệp</w:t>
      </w:r>
      <w:r w:rsidR="00490DAE" w:rsidRPr="000C0CC4">
        <w:t xml:space="preserve">, </w:t>
      </w:r>
      <w:r w:rsidR="00490DAE" w:rsidRPr="000C0CC4">
        <w:rPr>
          <w:lang w:val="pt-BR"/>
        </w:rPr>
        <w:t>khu kinh tế</w:t>
      </w:r>
      <w:r w:rsidR="00490DAE" w:rsidRPr="000C0CC4">
        <w:t xml:space="preserve"> trong quy hoạch tỉnh.</w:t>
      </w:r>
    </w:p>
    <w:p w14:paraId="3046334D" w14:textId="5C31A479" w:rsidR="00490DAE" w:rsidRPr="000C0CC4" w:rsidRDefault="002F6DD7" w:rsidP="0037565F">
      <w:pPr>
        <w:spacing w:before="120" w:after="120"/>
        <w:ind w:firstLine="567"/>
        <w:jc w:val="both"/>
        <w:rPr>
          <w:noProof/>
          <w:color w:val="000000"/>
        </w:rPr>
      </w:pPr>
      <w:r w:rsidRPr="000C0CC4">
        <w:t>c</w:t>
      </w:r>
      <w:r w:rsidR="00577339" w:rsidRPr="000C0CC4">
        <w:t xml:space="preserve">) </w:t>
      </w:r>
      <w:r w:rsidR="00804C1F" w:rsidRPr="000C0CC4">
        <w:t>Việc lập, thẩm định, p</w:t>
      </w:r>
      <w:r w:rsidR="00490DAE" w:rsidRPr="000C0CC4">
        <w:t xml:space="preserve">hê duyệt </w:t>
      </w:r>
      <w:r w:rsidR="00804C1F" w:rsidRPr="000C0CC4">
        <w:t xml:space="preserve">và </w:t>
      </w:r>
      <w:r w:rsidR="00490DAE" w:rsidRPr="000C0CC4">
        <w:t>điều chỉnh</w:t>
      </w:r>
      <w:r w:rsidR="00490DAE" w:rsidRPr="000C0CC4">
        <w:rPr>
          <w:noProof/>
          <w:color w:val="000000"/>
        </w:rPr>
        <w:t xml:space="preserve"> phương hướng xây dựng, phương án phát triển hệ thống </w:t>
      </w:r>
      <w:r w:rsidR="00490DAE" w:rsidRPr="000C0CC4">
        <w:rPr>
          <w:bCs/>
          <w:lang w:val="it-IT"/>
        </w:rPr>
        <w:t>khu công nghiệp</w:t>
      </w:r>
      <w:r w:rsidR="00490DAE" w:rsidRPr="000C0CC4">
        <w:rPr>
          <w:noProof/>
          <w:color w:val="000000"/>
        </w:rPr>
        <w:t xml:space="preserve">, khu kinh tế được thực hiện theo quy định </w:t>
      </w:r>
      <w:r w:rsidR="00804C1F" w:rsidRPr="000C0CC4">
        <w:rPr>
          <w:noProof/>
          <w:color w:val="000000"/>
        </w:rPr>
        <w:t xml:space="preserve">của </w:t>
      </w:r>
      <w:r w:rsidR="00490DAE" w:rsidRPr="000C0CC4">
        <w:rPr>
          <w:noProof/>
          <w:color w:val="000000"/>
        </w:rPr>
        <w:t>pháp luật về quy hoạch.</w:t>
      </w:r>
    </w:p>
    <w:p w14:paraId="598A722C" w14:textId="1BEDDB86" w:rsidR="00F5348A" w:rsidRPr="000C0CC4" w:rsidRDefault="008E455C" w:rsidP="0037565F">
      <w:pPr>
        <w:spacing w:before="120" w:after="120"/>
        <w:ind w:firstLine="567"/>
        <w:jc w:val="both"/>
        <w:rPr>
          <w:noProof/>
          <w:color w:val="000000"/>
        </w:rPr>
      </w:pPr>
      <w:r w:rsidRPr="000C0CC4">
        <w:rPr>
          <w:b/>
          <w:i/>
        </w:rPr>
        <w:t>1.2</w:t>
      </w:r>
      <w:r w:rsidR="00F5348A" w:rsidRPr="000C0CC4">
        <w:rPr>
          <w:b/>
          <w:i/>
        </w:rPr>
        <w:t xml:space="preserve">. Về </w:t>
      </w:r>
      <w:r w:rsidR="005B1911" w:rsidRPr="000C0CC4">
        <w:rPr>
          <w:b/>
          <w:i/>
        </w:rPr>
        <w:t>việc</w:t>
      </w:r>
      <w:r w:rsidR="00F5348A" w:rsidRPr="000C0CC4">
        <w:rPr>
          <w:b/>
          <w:i/>
        </w:rPr>
        <w:t xml:space="preserve"> đầu tư, </w:t>
      </w:r>
      <w:r w:rsidR="00B82860" w:rsidRPr="000C0CC4">
        <w:rPr>
          <w:b/>
          <w:i/>
        </w:rPr>
        <w:t>xây dựng</w:t>
      </w:r>
      <w:r w:rsidR="00F5348A" w:rsidRPr="000C0CC4">
        <w:rPr>
          <w:b/>
          <w:i/>
        </w:rPr>
        <w:t xml:space="preserve"> khu công nghiệp</w:t>
      </w:r>
    </w:p>
    <w:p w14:paraId="0AE6545C" w14:textId="3AB17441" w:rsidR="00B82860" w:rsidRPr="000C0CC4" w:rsidRDefault="00B82860" w:rsidP="0037565F">
      <w:pPr>
        <w:spacing w:before="120" w:after="120"/>
        <w:ind w:firstLine="567"/>
        <w:jc w:val="both"/>
        <w:rPr>
          <w:noProof/>
          <w:color w:val="000000"/>
        </w:rPr>
      </w:pPr>
      <w:r w:rsidRPr="000C0CC4">
        <w:rPr>
          <w:noProof/>
          <w:color w:val="000000"/>
        </w:rPr>
        <w:t xml:space="preserve">Quy trình đầu tư của </w:t>
      </w:r>
      <w:r w:rsidR="005077B1" w:rsidRPr="000C0CC4">
        <w:rPr>
          <w:noProof/>
          <w:color w:val="000000"/>
        </w:rPr>
        <w:t xml:space="preserve">dự án đầu tư xây dựng và kinh doanh kết cấu hạ tầng khu công nghiệp </w:t>
      </w:r>
      <w:r w:rsidR="00622979">
        <w:rPr>
          <w:noProof/>
          <w:color w:val="000000"/>
        </w:rPr>
        <w:t xml:space="preserve">(dự án hạ tầng khu công nghiệp) </w:t>
      </w:r>
      <w:r w:rsidRPr="000C0CC4">
        <w:rPr>
          <w:noProof/>
          <w:color w:val="000000"/>
        </w:rPr>
        <w:t xml:space="preserve">được thực hiện theo quy định của Luật Đầu tư và các văn bản hướng dẫn. Căn quy định tại khoản 2 và khoản 3 Điều 7 Luật Đầu tư, dự thảo Nghị định quy định một số điều kiện </w:t>
      </w:r>
      <w:r w:rsidRPr="000C0CC4">
        <w:rPr>
          <w:lang w:val="vi-VN"/>
        </w:rPr>
        <w:t>đầu tư kinh doanh đối với ngành, nghề</w:t>
      </w:r>
      <w:r w:rsidRPr="000C0CC4">
        <w:t xml:space="preserve"> kinh doanh bất động sản </w:t>
      </w:r>
      <w:r w:rsidR="00344F09" w:rsidRPr="000C0CC4">
        <w:t xml:space="preserve">khu công nghiệp </w:t>
      </w:r>
      <w:r w:rsidRPr="000C0CC4">
        <w:rPr>
          <w:noProof/>
          <w:color w:val="000000"/>
        </w:rPr>
        <w:t xml:space="preserve">(tỷ lệ lấp đầy, diện tích, năng lực của nhà đầu tư và một số điều kiện khác) nhằm đảm bảo sự phù hợp với đặc thù của dự án </w:t>
      </w:r>
      <w:r w:rsidR="009D29D5">
        <w:rPr>
          <w:noProof/>
          <w:color w:val="000000"/>
        </w:rPr>
        <w:t xml:space="preserve">hạ tầng </w:t>
      </w:r>
      <w:r w:rsidRPr="000C0CC4">
        <w:rPr>
          <w:noProof/>
          <w:color w:val="000000"/>
        </w:rPr>
        <w:t>khu công nghiệp.</w:t>
      </w:r>
    </w:p>
    <w:p w14:paraId="653FB775" w14:textId="6AFA84F5" w:rsidR="00F2168B" w:rsidRPr="000C0CC4" w:rsidRDefault="00B82860" w:rsidP="0037565F">
      <w:pPr>
        <w:spacing w:before="120" w:after="120"/>
        <w:ind w:firstLine="567"/>
        <w:jc w:val="both"/>
        <w:rPr>
          <w:noProof/>
          <w:color w:val="000000"/>
        </w:rPr>
      </w:pPr>
      <w:r w:rsidRPr="000C0CC4">
        <w:rPr>
          <w:noProof/>
          <w:color w:val="000000"/>
        </w:rPr>
        <w:t xml:space="preserve">Dự thảo Nghị định bãi bỏ </w:t>
      </w:r>
      <w:r w:rsidR="007D623C" w:rsidRPr="000C0CC4">
        <w:rPr>
          <w:noProof/>
          <w:color w:val="000000"/>
        </w:rPr>
        <w:t>thủ tục</w:t>
      </w:r>
      <w:r w:rsidRPr="000C0CC4">
        <w:rPr>
          <w:noProof/>
          <w:color w:val="000000"/>
        </w:rPr>
        <w:t xml:space="preserve"> thành lập khu công nghiệp nhằm giảm bớt thủ tục hành chính cho doanh nghiệp và địa phương trên cơ sở quy mô diện tích và địa điểm thực hiện khu công nghiệp được phê duyệt tại quy hoạch chung xây dựng hoặc quy hoạch phân khu xây dựng khu công nghiệp.</w:t>
      </w:r>
      <w:r w:rsidR="008B5E00" w:rsidRPr="000C0CC4">
        <w:rPr>
          <w:noProof/>
          <w:color w:val="000000"/>
        </w:rPr>
        <w:t xml:space="preserve"> </w:t>
      </w:r>
      <w:r w:rsidR="00F2168B" w:rsidRPr="000C0CC4">
        <w:rPr>
          <w:color w:val="000000"/>
        </w:rPr>
        <w:t xml:space="preserve">Việc </w:t>
      </w:r>
      <w:bookmarkStart w:id="0" w:name="_Hlk78446782"/>
      <w:r w:rsidR="00F2168B" w:rsidRPr="000C0CC4">
        <w:rPr>
          <w:color w:val="000000"/>
        </w:rPr>
        <w:t xml:space="preserve">cấp có thẩm quyền </w:t>
      </w:r>
      <w:bookmarkEnd w:id="0"/>
      <w:r w:rsidR="00F2168B" w:rsidRPr="000C0CC4">
        <w:rPr>
          <w:color w:val="000000"/>
        </w:rPr>
        <w:t>chấp thuận chủ trương đầu tư</w:t>
      </w:r>
      <w:r w:rsidR="00F2168B" w:rsidRPr="000C0CC4">
        <w:rPr>
          <w:lang w:val="nl-NL"/>
        </w:rPr>
        <w:t xml:space="preserve">, cấp Giấy chứng nhận đăng ký đầu tư theo quy định của pháp luật về đầu tư hoặc quyết định đầu tư theo quy định của pháp luật về </w:t>
      </w:r>
      <w:r w:rsidR="00F2168B" w:rsidRPr="000C0CC4">
        <w:rPr>
          <w:color w:val="000000"/>
        </w:rPr>
        <w:t xml:space="preserve">đầu tư công </w:t>
      </w:r>
      <w:r w:rsidR="00522977">
        <w:rPr>
          <w:color w:val="000000"/>
        </w:rPr>
        <w:t xml:space="preserve">sau khi có quy hoạch xây dựng khu công nghiệp được phê duyệt </w:t>
      </w:r>
      <w:r w:rsidR="00F2168B" w:rsidRPr="000C0CC4">
        <w:rPr>
          <w:color w:val="000000"/>
        </w:rPr>
        <w:t xml:space="preserve">là </w:t>
      </w:r>
      <w:r w:rsidR="00522977">
        <w:rPr>
          <w:color w:val="000000"/>
        </w:rPr>
        <w:t xml:space="preserve">đủ </w:t>
      </w:r>
      <w:r w:rsidR="00F2168B" w:rsidRPr="000C0CC4">
        <w:rPr>
          <w:color w:val="000000"/>
        </w:rPr>
        <w:t xml:space="preserve">cơ sở để xác định thời điểm </w:t>
      </w:r>
      <w:r w:rsidR="00522977">
        <w:rPr>
          <w:color w:val="000000"/>
        </w:rPr>
        <w:t>khu công nghiệp được thành lập</w:t>
      </w:r>
      <w:r w:rsidR="00F2168B" w:rsidRPr="000C0CC4">
        <w:rPr>
          <w:color w:val="000000"/>
        </w:rPr>
        <w:t>.</w:t>
      </w:r>
    </w:p>
    <w:p w14:paraId="602F8BC7" w14:textId="03DF09A8" w:rsidR="00BB75FE" w:rsidRPr="000C0CC4" w:rsidRDefault="005B1911" w:rsidP="0037565F">
      <w:pPr>
        <w:spacing w:before="120" w:after="120"/>
        <w:ind w:firstLine="567"/>
        <w:jc w:val="both"/>
        <w:rPr>
          <w:rFonts w:ascii="Times New Roman Bold" w:hAnsi="Times New Roman Bold"/>
          <w:b/>
          <w:i/>
          <w:noProof/>
          <w:color w:val="000000"/>
        </w:rPr>
      </w:pPr>
      <w:r w:rsidRPr="000C0CC4">
        <w:rPr>
          <w:rFonts w:ascii="Times New Roman Bold" w:hAnsi="Times New Roman Bold"/>
          <w:b/>
          <w:i/>
          <w:noProof/>
          <w:color w:val="000000"/>
        </w:rPr>
        <w:t xml:space="preserve">1.3. Về việc </w:t>
      </w:r>
      <w:r w:rsidR="00EE2EB3" w:rsidRPr="000C0CC4">
        <w:rPr>
          <w:rFonts w:ascii="Times New Roman Bold" w:hAnsi="Times New Roman Bold"/>
          <w:b/>
          <w:i/>
          <w:noProof/>
          <w:color w:val="000000"/>
        </w:rPr>
        <w:t xml:space="preserve">thành lập, mở rộng, điều chỉnh ranh giới khu kinh tế </w:t>
      </w:r>
      <w:r w:rsidRPr="000C0CC4">
        <w:rPr>
          <w:rFonts w:ascii="Times New Roman Bold" w:hAnsi="Times New Roman Bold"/>
          <w:b/>
          <w:i/>
          <w:noProof/>
          <w:color w:val="000000"/>
        </w:rPr>
        <w:t>khu kinh tế</w:t>
      </w:r>
    </w:p>
    <w:p w14:paraId="75885118" w14:textId="06CFE5A4" w:rsidR="004E54FD" w:rsidRPr="000C0CC4" w:rsidRDefault="005E4E0B" w:rsidP="0037565F">
      <w:pPr>
        <w:spacing w:before="120" w:after="120"/>
        <w:ind w:firstLine="567"/>
        <w:jc w:val="both"/>
        <w:rPr>
          <w:noProof/>
          <w:color w:val="000000"/>
        </w:rPr>
      </w:pPr>
      <w:r w:rsidRPr="000C0CC4">
        <w:rPr>
          <w:noProof/>
          <w:color w:val="000000"/>
        </w:rPr>
        <w:t xml:space="preserve">Dự thảo Nghị định </w:t>
      </w:r>
      <w:r w:rsidR="00765B05" w:rsidRPr="000C0CC4">
        <w:rPr>
          <w:noProof/>
          <w:color w:val="000000"/>
        </w:rPr>
        <w:t xml:space="preserve">(Mục 3 Chương II) </w:t>
      </w:r>
      <w:r w:rsidRPr="000C0CC4">
        <w:rPr>
          <w:noProof/>
          <w:color w:val="000000"/>
        </w:rPr>
        <w:t xml:space="preserve">quy định cụ thể </w:t>
      </w:r>
      <w:r w:rsidR="00906FAA" w:rsidRPr="000C0CC4">
        <w:rPr>
          <w:noProof/>
          <w:color w:val="000000"/>
        </w:rPr>
        <w:t xml:space="preserve">thẩm quyền, trình tự, thủ tục và hồ sơ </w:t>
      </w:r>
      <w:r w:rsidR="004E54FD" w:rsidRPr="000C0CC4">
        <w:rPr>
          <w:noProof/>
          <w:color w:val="000000"/>
        </w:rPr>
        <w:t>thành lập, mở rộng, điều chỉnh ranh giới khu kinh tế khu kinh tế</w:t>
      </w:r>
      <w:r w:rsidR="001A6683" w:rsidRPr="000C0CC4">
        <w:rPr>
          <w:noProof/>
          <w:color w:val="000000"/>
        </w:rPr>
        <w:t>. Các nội dung quy định được xây dựng trên cơ sở phù hợp với quy định pháp luật về quy hoạch, đất đai, xây dựng cũng như tình hình đầu tư phát triển các khu kinh tế trong thời gian qua.</w:t>
      </w:r>
    </w:p>
    <w:p w14:paraId="3CBE0718" w14:textId="0E4A7D41" w:rsidR="00B9446F" w:rsidRPr="000C0CC4" w:rsidRDefault="00B9446F" w:rsidP="0037565F">
      <w:pPr>
        <w:spacing w:before="120" w:after="120"/>
        <w:ind w:firstLine="567"/>
        <w:jc w:val="both"/>
        <w:rPr>
          <w:b/>
        </w:rPr>
      </w:pPr>
      <w:r w:rsidRPr="000C0CC4">
        <w:rPr>
          <w:b/>
          <w:bCs/>
        </w:rPr>
        <w:t xml:space="preserve">2. </w:t>
      </w:r>
      <w:r w:rsidRPr="000C0CC4">
        <w:rPr>
          <w:rFonts w:ascii="Times New Roman Bold" w:hAnsi="Times New Roman Bold"/>
          <w:b/>
          <w:bCs/>
          <w:spacing w:val="-2"/>
        </w:rPr>
        <w:t xml:space="preserve">Các quy định nhằm </w:t>
      </w:r>
      <w:r w:rsidRPr="000C0CC4">
        <w:rPr>
          <w:rFonts w:ascii="Times New Roman Bold" w:hAnsi="Times New Roman Bold"/>
          <w:b/>
          <w:spacing w:val="-2"/>
          <w:lang w:val="nl-NL"/>
        </w:rPr>
        <w:t xml:space="preserve">đảm bảo sự cân đối giữa các địa phương và khuyến khích các loại </w:t>
      </w:r>
      <w:r w:rsidRPr="000C0CC4">
        <w:rPr>
          <w:rFonts w:ascii="Times New Roman Bold" w:hAnsi="Times New Roman Bold"/>
          <w:b/>
          <w:bCs/>
          <w:spacing w:val="-2"/>
        </w:rPr>
        <w:t>hình khu công nghiệp</w:t>
      </w:r>
      <w:r w:rsidR="000C474C" w:rsidRPr="000C0CC4">
        <w:rPr>
          <w:rFonts w:ascii="Times New Roman Bold" w:hAnsi="Times New Roman Bold"/>
          <w:b/>
          <w:bCs/>
          <w:spacing w:val="-2"/>
        </w:rPr>
        <w:t xml:space="preserve">, khu </w:t>
      </w:r>
      <w:r w:rsidR="003715A8">
        <w:rPr>
          <w:rFonts w:ascii="Times New Roman Bold" w:hAnsi="Times New Roman Bold"/>
          <w:b/>
          <w:bCs/>
          <w:spacing w:val="-2"/>
        </w:rPr>
        <w:t>kinh tế mới</w:t>
      </w:r>
      <w:r w:rsidRPr="000C0CC4">
        <w:rPr>
          <w:rFonts w:ascii="Times New Roman Bold" w:hAnsi="Times New Roman Bold"/>
          <w:b/>
          <w:bCs/>
          <w:spacing w:val="-2"/>
        </w:rPr>
        <w:t>; hỗ trợ các doanh nghiệp nhỏ và vừa, doanh nghiệp công nghiệp hỗ trợ, doanh nghiệp đổi mới sáng tạo, các doanh nghiệp khác thuộc diện được ưu tiên, hỗ trợ</w:t>
      </w:r>
    </w:p>
    <w:p w14:paraId="6123081F" w14:textId="2F628219" w:rsidR="00B9446F" w:rsidRPr="000C0CC4" w:rsidRDefault="00B9446F" w:rsidP="0037565F">
      <w:pPr>
        <w:spacing w:before="120" w:after="120"/>
        <w:ind w:firstLine="567"/>
        <w:jc w:val="both"/>
        <w:rPr>
          <w:b/>
          <w:i/>
          <w:lang w:val="nl-NL"/>
        </w:rPr>
      </w:pPr>
      <w:r w:rsidRPr="000C0CC4">
        <w:rPr>
          <w:b/>
          <w:i/>
          <w:lang w:val="nl-NL"/>
        </w:rPr>
        <w:t>2.1. Về các loại hình khu công nghiệp</w:t>
      </w:r>
      <w:r w:rsidR="00D65BF6" w:rsidRPr="000C0CC4">
        <w:rPr>
          <w:b/>
          <w:i/>
          <w:lang w:val="nl-NL"/>
        </w:rPr>
        <w:t xml:space="preserve">, khu </w:t>
      </w:r>
      <w:r w:rsidR="00D5683B" w:rsidRPr="000C0CC4">
        <w:rPr>
          <w:b/>
          <w:i/>
          <w:lang w:val="nl-NL"/>
        </w:rPr>
        <w:t xml:space="preserve">kinh tế </w:t>
      </w:r>
      <w:r w:rsidRPr="000C0CC4">
        <w:rPr>
          <w:b/>
          <w:i/>
          <w:lang w:val="nl-NL"/>
        </w:rPr>
        <w:t>mới</w:t>
      </w:r>
    </w:p>
    <w:p w14:paraId="17FB7664" w14:textId="4E2B06DF" w:rsidR="00B9446F" w:rsidRPr="000C0CC4" w:rsidRDefault="00B9446F" w:rsidP="0037565F">
      <w:pPr>
        <w:spacing w:before="120" w:after="120"/>
        <w:ind w:firstLine="567"/>
        <w:jc w:val="both"/>
        <w:rPr>
          <w:bCs/>
        </w:rPr>
      </w:pPr>
      <w:r w:rsidRPr="000C0CC4">
        <w:rPr>
          <w:bCs/>
        </w:rPr>
        <w:lastRenderedPageBreak/>
        <w:t>Thực hiện chỉ đạo của Chính phủ tại Nghị quyết số 50/NQ-CP</w:t>
      </w:r>
      <w:r w:rsidR="00894DE4" w:rsidRPr="000C0CC4">
        <w:rPr>
          <w:rStyle w:val="FootnoteReference"/>
          <w:bCs/>
        </w:rPr>
        <w:footnoteReference w:id="13"/>
      </w:r>
      <w:r w:rsidRPr="000C0CC4">
        <w:rPr>
          <w:bCs/>
        </w:rPr>
        <w:t xml:space="preserve">, dự thảo Nghị định bổ sung quy định nhằm đẩy mạnh sự phát triển các loại hình </w:t>
      </w:r>
      <w:r w:rsidRPr="000C0CC4">
        <w:rPr>
          <w:bCs/>
          <w:lang w:val="it-IT"/>
        </w:rPr>
        <w:t>khu công nghiệp</w:t>
      </w:r>
      <w:r w:rsidR="00D5683B" w:rsidRPr="000C0CC4">
        <w:rPr>
          <w:bCs/>
          <w:lang w:val="it-IT"/>
        </w:rPr>
        <w:t>, khu kinh tế</w:t>
      </w:r>
      <w:r w:rsidRPr="000C0CC4">
        <w:rPr>
          <w:bCs/>
        </w:rPr>
        <w:t xml:space="preserve"> mới (</w:t>
      </w:r>
      <w:r w:rsidR="00D5683B" w:rsidRPr="000C0CC4">
        <w:rPr>
          <w:bCs/>
        </w:rPr>
        <w:t xml:space="preserve">điểm c, điểm đ </w:t>
      </w:r>
      <w:r w:rsidRPr="000C0CC4">
        <w:rPr>
          <w:bCs/>
        </w:rPr>
        <w:t>khoản 1</w:t>
      </w:r>
      <w:r w:rsidR="00D5683B" w:rsidRPr="000C0CC4">
        <w:rPr>
          <w:bCs/>
        </w:rPr>
        <w:t>, điểm c khoản 13</w:t>
      </w:r>
      <w:r w:rsidRPr="000C0CC4">
        <w:rPr>
          <w:bCs/>
        </w:rPr>
        <w:t xml:space="preserve"> Điều 2 và Chương V)</w:t>
      </w:r>
      <w:r w:rsidR="00D5683B" w:rsidRPr="000C0CC4">
        <w:rPr>
          <w:bCs/>
        </w:rPr>
        <w:t xml:space="preserve"> như sau:</w:t>
      </w:r>
    </w:p>
    <w:p w14:paraId="24F987BD" w14:textId="53D02F00" w:rsidR="00B9446F" w:rsidRPr="000C0CC4" w:rsidRDefault="00B9446F" w:rsidP="0037565F">
      <w:pPr>
        <w:widowControl w:val="0"/>
        <w:spacing w:before="120" w:after="120"/>
        <w:ind w:firstLine="567"/>
        <w:jc w:val="both"/>
        <w:rPr>
          <w:bCs/>
        </w:rPr>
      </w:pPr>
      <w:r w:rsidRPr="000C0CC4">
        <w:rPr>
          <w:bCs/>
        </w:rPr>
        <w:t xml:space="preserve">- Bổ sung loại hình </w:t>
      </w:r>
      <w:r w:rsidRPr="000C0CC4">
        <w:rPr>
          <w:bCs/>
          <w:lang w:val="it-IT"/>
        </w:rPr>
        <w:t>khu công nghiệp</w:t>
      </w:r>
      <w:r w:rsidRPr="000C0CC4">
        <w:rPr>
          <w:bCs/>
        </w:rPr>
        <w:t xml:space="preserve"> chuyên ngành. Đây là loại hình </w:t>
      </w:r>
      <w:r w:rsidRPr="000C0CC4">
        <w:rPr>
          <w:bCs/>
          <w:lang w:val="it-IT"/>
        </w:rPr>
        <w:t>khu công nghiệp</w:t>
      </w:r>
      <w:r w:rsidRPr="000C0CC4">
        <w:rPr>
          <w:bCs/>
        </w:rPr>
        <w:t xml:space="preserve"> chuyên sản xuất và cung ứng dịch vụ cho sản xuất các sản phẩm thuộc một ngành, nghề nhất định như</w:t>
      </w:r>
      <w:r w:rsidR="00522977">
        <w:rPr>
          <w:bCs/>
        </w:rPr>
        <w:t>:</w:t>
      </w:r>
      <w:r w:rsidRPr="000C0CC4">
        <w:rPr>
          <w:bCs/>
        </w:rPr>
        <w:t xml:space="preserve"> dệt may, da giày, điện tử, ô tô... Tỷ lệ diện tích đất công nghiệp cho các dự án đầu tư vào ngành, nghề này thuê đất, thuê lại đất tối thiểu đạt 60% diện tích đất công nghiệp có thể cho thuê của </w:t>
      </w:r>
      <w:r w:rsidRPr="000C0CC4">
        <w:rPr>
          <w:bCs/>
          <w:lang w:val="it-IT"/>
        </w:rPr>
        <w:t>khu công nghiệp</w:t>
      </w:r>
      <w:r w:rsidRPr="000C0CC4">
        <w:rPr>
          <w:bCs/>
        </w:rPr>
        <w:t xml:space="preserve">. </w:t>
      </w:r>
      <w:r w:rsidR="00522977" w:rsidRPr="000C0CC4">
        <w:rPr>
          <w:bCs/>
          <w:spacing w:val="4"/>
          <w:lang w:val="de-DE"/>
        </w:rPr>
        <w:t xml:space="preserve">Việc bổ sung thêm loại hình khu </w:t>
      </w:r>
      <w:r w:rsidR="00522977">
        <w:rPr>
          <w:bCs/>
          <w:spacing w:val="4"/>
          <w:lang w:val="de-DE"/>
        </w:rPr>
        <w:t xml:space="preserve">công nghiệp </w:t>
      </w:r>
      <w:r w:rsidR="00522977" w:rsidRPr="000C0CC4">
        <w:rPr>
          <w:bCs/>
          <w:spacing w:val="4"/>
          <w:lang w:val="de-DE"/>
        </w:rPr>
        <w:t xml:space="preserve">này </w:t>
      </w:r>
      <w:r w:rsidR="00522977">
        <w:rPr>
          <w:bCs/>
          <w:spacing w:val="4"/>
          <w:lang w:val="de-DE"/>
        </w:rPr>
        <w:t xml:space="preserve">nhằm </w:t>
      </w:r>
      <w:r w:rsidR="00522977" w:rsidRPr="000C0CC4">
        <w:rPr>
          <w:bCs/>
          <w:spacing w:val="4"/>
          <w:lang w:val="de-DE"/>
        </w:rPr>
        <w:t>mục tiêu</w:t>
      </w:r>
      <w:r w:rsidR="00522977">
        <w:rPr>
          <w:bCs/>
          <w:spacing w:val="4"/>
          <w:lang w:val="de-DE"/>
        </w:rPr>
        <w:t xml:space="preserve"> hình thành liên kết sản xuất </w:t>
      </w:r>
      <w:r w:rsidR="009F3043">
        <w:rPr>
          <w:bCs/>
          <w:spacing w:val="4"/>
          <w:lang w:val="de-DE"/>
        </w:rPr>
        <w:t xml:space="preserve">và đẩy mạnh hợp tác sản xuất kinh doanh </w:t>
      </w:r>
      <w:r w:rsidR="00522977">
        <w:rPr>
          <w:bCs/>
          <w:spacing w:val="4"/>
          <w:lang w:val="de-DE"/>
        </w:rPr>
        <w:t xml:space="preserve">giữa các doanh nghiệp trong </w:t>
      </w:r>
      <w:r w:rsidR="009F3043">
        <w:rPr>
          <w:bCs/>
          <w:spacing w:val="4"/>
          <w:lang w:val="de-DE"/>
        </w:rPr>
        <w:t xml:space="preserve">cùng một </w:t>
      </w:r>
      <w:r w:rsidR="00522977">
        <w:rPr>
          <w:bCs/>
          <w:spacing w:val="4"/>
          <w:lang w:val="de-DE"/>
        </w:rPr>
        <w:t>ngành</w:t>
      </w:r>
      <w:r w:rsidR="009F3043">
        <w:rPr>
          <w:bCs/>
          <w:spacing w:val="4"/>
          <w:lang w:val="de-DE"/>
        </w:rPr>
        <w:t xml:space="preserve"> trong khu công nghiệp</w:t>
      </w:r>
      <w:r w:rsidRPr="000C0CC4">
        <w:rPr>
          <w:bCs/>
        </w:rPr>
        <w:t>.</w:t>
      </w:r>
    </w:p>
    <w:p w14:paraId="31139FA0" w14:textId="330CC01F" w:rsidR="009F3043" w:rsidRPr="000C0CC4" w:rsidRDefault="00B9446F" w:rsidP="0037565F">
      <w:pPr>
        <w:widowControl w:val="0"/>
        <w:spacing w:before="120" w:after="120"/>
        <w:ind w:firstLine="567"/>
        <w:jc w:val="both"/>
        <w:rPr>
          <w:bCs/>
        </w:rPr>
      </w:pPr>
      <w:r w:rsidRPr="000C0CC4">
        <w:rPr>
          <w:bCs/>
        </w:rPr>
        <w:t xml:space="preserve">- Bổ sung loại hình </w:t>
      </w:r>
      <w:r w:rsidRPr="000C0CC4">
        <w:rPr>
          <w:bCs/>
          <w:lang w:val="it-IT"/>
        </w:rPr>
        <w:t>khu công nghiệp</w:t>
      </w:r>
      <w:r w:rsidRPr="000C0CC4">
        <w:rPr>
          <w:bCs/>
        </w:rPr>
        <w:t xml:space="preserve"> công nghệ cao. Đây là loại hình </w:t>
      </w:r>
      <w:r w:rsidRPr="000C0CC4">
        <w:t xml:space="preserve">là khu công nghiệp có các dự án đầu tư </w:t>
      </w:r>
      <w:r w:rsidRPr="000C0CC4">
        <w:rPr>
          <w:lang w:val="vi-VN"/>
        </w:rPr>
        <w:t>khoa học và công nghệ</w:t>
      </w:r>
      <w:r w:rsidRPr="000C0CC4">
        <w:t>,</w:t>
      </w:r>
      <w:r w:rsidRPr="000C0CC4">
        <w:rPr>
          <w:lang w:val="vi-VN"/>
        </w:rPr>
        <w:t xml:space="preserve"> công nghệ cao</w:t>
      </w:r>
      <w:r w:rsidRPr="000C0CC4">
        <w:t>,</w:t>
      </w:r>
      <w:r w:rsidRPr="000C0CC4">
        <w:rPr>
          <w:lang w:val="vi-VN"/>
        </w:rPr>
        <w:t xml:space="preserve"> chuyển giao công nghệ</w:t>
      </w:r>
      <w:r w:rsidRPr="000C0CC4">
        <w:t>,</w:t>
      </w:r>
      <w:r w:rsidRPr="000C0CC4">
        <w:rPr>
          <w:lang w:val="vi-VN"/>
        </w:rPr>
        <w:t xml:space="preserve"> bảo vệ môi trường</w:t>
      </w:r>
      <w:r w:rsidRPr="000C0CC4">
        <w:t xml:space="preserve">, khởi nghiệp sáng tạo, đổi mới sáng tạo, nghiên cứu và phát triển, giáo dục và đào tạo, sản xuất hàng công nghiệp và cung ứng dịch vụ cho sản xuất công nghiệp. Tỷ lệ diện tích đất công nghiệp cho các dự án đầu tư </w:t>
      </w:r>
      <w:r w:rsidRPr="000C0CC4">
        <w:rPr>
          <w:lang w:val="vi-VN"/>
        </w:rPr>
        <w:t>khoa học và công nghệ</w:t>
      </w:r>
      <w:r w:rsidRPr="000C0CC4">
        <w:t>,</w:t>
      </w:r>
      <w:r w:rsidRPr="000C0CC4">
        <w:rPr>
          <w:lang w:val="vi-VN"/>
        </w:rPr>
        <w:t xml:space="preserve"> </w:t>
      </w:r>
      <w:r w:rsidRPr="000C0CC4">
        <w:t xml:space="preserve">công nghệ cao, </w:t>
      </w:r>
      <w:r w:rsidRPr="000C0CC4">
        <w:rPr>
          <w:lang w:val="vi-VN"/>
        </w:rPr>
        <w:t>chuyển giao công nghệ</w:t>
      </w:r>
      <w:r w:rsidRPr="000C0CC4">
        <w:t>,</w:t>
      </w:r>
      <w:r w:rsidRPr="000C0CC4">
        <w:rPr>
          <w:lang w:val="vi-VN"/>
        </w:rPr>
        <w:t xml:space="preserve"> bảo vệ môi trường</w:t>
      </w:r>
      <w:r w:rsidRPr="000C0CC4">
        <w:t>, khởi nghiệp sáng tạo, đổi mới sáng tạo, nghiên cứu và phát triển, giáo dục và đào tạo thuê đất, thuê lại đất tối thiểu đạt 30% diện tích đất công nghiệp của khu công nghiệp</w:t>
      </w:r>
      <w:r w:rsidRPr="000C0CC4">
        <w:rPr>
          <w:lang w:val="nl-NL"/>
        </w:rPr>
        <w:t>.</w:t>
      </w:r>
      <w:r w:rsidR="009F3043">
        <w:rPr>
          <w:lang w:val="nl-NL"/>
        </w:rPr>
        <w:t xml:space="preserve"> </w:t>
      </w:r>
      <w:r w:rsidR="009F3043" w:rsidRPr="000C0CC4">
        <w:rPr>
          <w:bCs/>
          <w:spacing w:val="4"/>
          <w:lang w:val="de-DE"/>
        </w:rPr>
        <w:t xml:space="preserve">Việc bổ sung thêm loại hình khu </w:t>
      </w:r>
      <w:r w:rsidR="009F3043">
        <w:rPr>
          <w:bCs/>
          <w:spacing w:val="4"/>
          <w:lang w:val="de-DE"/>
        </w:rPr>
        <w:t xml:space="preserve">công nghiệp </w:t>
      </w:r>
      <w:r w:rsidR="009F3043" w:rsidRPr="000C0CC4">
        <w:rPr>
          <w:bCs/>
          <w:spacing w:val="4"/>
          <w:lang w:val="de-DE"/>
        </w:rPr>
        <w:t xml:space="preserve">này </w:t>
      </w:r>
      <w:r w:rsidR="009F3043">
        <w:rPr>
          <w:bCs/>
          <w:spacing w:val="4"/>
          <w:lang w:val="de-DE"/>
        </w:rPr>
        <w:t xml:space="preserve">nhằm </w:t>
      </w:r>
      <w:r w:rsidR="009F3043" w:rsidRPr="000C0CC4">
        <w:rPr>
          <w:bCs/>
          <w:spacing w:val="4"/>
          <w:lang w:val="de-DE"/>
        </w:rPr>
        <w:t>mục tiêu</w:t>
      </w:r>
      <w:r w:rsidR="009F3043">
        <w:rPr>
          <w:bCs/>
          <w:spacing w:val="4"/>
          <w:lang w:val="de-DE"/>
        </w:rPr>
        <w:t xml:space="preserve"> nâng cao trình độ và năng lực công nghệ, kỹ năng sản xuất tiên tiến, hiện tại của các doanh nghiệp trong khu công nghiệp.</w:t>
      </w:r>
    </w:p>
    <w:p w14:paraId="5412810C" w14:textId="41FF35CB" w:rsidR="00D5683B" w:rsidRPr="000C0CC4" w:rsidRDefault="00D5683B" w:rsidP="00C84061">
      <w:pPr>
        <w:widowControl w:val="0"/>
        <w:spacing w:before="120" w:after="120"/>
        <w:ind w:firstLine="567"/>
        <w:jc w:val="both"/>
        <w:rPr>
          <w:lang w:val="nl-NL"/>
        </w:rPr>
      </w:pPr>
      <w:r w:rsidRPr="0082720D">
        <w:rPr>
          <w:bCs/>
        </w:rPr>
        <w:t xml:space="preserve">- Bổ sung loại hình </w:t>
      </w:r>
      <w:r w:rsidRPr="0082720D">
        <w:rPr>
          <w:bCs/>
          <w:lang w:val="it-IT"/>
        </w:rPr>
        <w:t xml:space="preserve">khu kinh tế chuyên biệt. Đây là loại hình khu </w:t>
      </w:r>
      <w:r w:rsidRPr="0082720D">
        <w:t xml:space="preserve">kinh tế được thành lập ở vùng kinh tế trọng điểm, </w:t>
      </w:r>
      <w:r w:rsidRPr="0082720D">
        <w:rPr>
          <w:lang w:val="nl-NL"/>
        </w:rPr>
        <w:t xml:space="preserve">có khả năng </w:t>
      </w:r>
      <w:r w:rsidRPr="0082720D">
        <w:rPr>
          <w:bCs/>
          <w:spacing w:val="4"/>
          <w:lang w:val="de-DE"/>
        </w:rPr>
        <w:t xml:space="preserve">kết nối thuận lợi với các trục hành lang kinh tế khu vực và quốc tế, tiếp cận dễ dàng với các thị trường quốc tế. </w:t>
      </w:r>
      <w:r w:rsidR="00667E21" w:rsidRPr="0082720D">
        <w:rPr>
          <w:bCs/>
          <w:spacing w:val="4"/>
          <w:lang w:val="de-DE"/>
        </w:rPr>
        <w:t xml:space="preserve">Việc bổ sung thêm loại hình khu kinh tế này với mục </w:t>
      </w:r>
      <w:r w:rsidRPr="0082720D">
        <w:rPr>
          <w:bCs/>
          <w:spacing w:val="4"/>
          <w:lang w:val="de-DE"/>
        </w:rPr>
        <w:t xml:space="preserve">tiêu </w:t>
      </w:r>
      <w:r w:rsidR="00667E21" w:rsidRPr="0082720D">
        <w:rPr>
          <w:bCs/>
          <w:spacing w:val="4"/>
          <w:lang w:val="de-DE"/>
        </w:rPr>
        <w:t xml:space="preserve">để các tỉnh, thành phố trực thuộc trung ương trong vùng kinh tế trọng điểm </w:t>
      </w:r>
      <w:r w:rsidR="0082720D">
        <w:rPr>
          <w:bCs/>
          <w:spacing w:val="4"/>
          <w:lang w:val="de-DE"/>
        </w:rPr>
        <w:t xml:space="preserve">có </w:t>
      </w:r>
      <w:r w:rsidR="00C84061">
        <w:rPr>
          <w:bCs/>
          <w:spacing w:val="4"/>
          <w:lang w:val="de-DE"/>
        </w:rPr>
        <w:t xml:space="preserve">cơ hội </w:t>
      </w:r>
      <w:r w:rsidR="00667E21" w:rsidRPr="0082720D">
        <w:rPr>
          <w:bCs/>
          <w:spacing w:val="4"/>
          <w:lang w:val="de-DE"/>
        </w:rPr>
        <w:t xml:space="preserve">phát huy </w:t>
      </w:r>
      <w:r w:rsidR="0082720D">
        <w:rPr>
          <w:bCs/>
          <w:spacing w:val="4"/>
          <w:lang w:val="de-DE"/>
        </w:rPr>
        <w:t xml:space="preserve">tổng hợp các lợi thế về điều kiện </w:t>
      </w:r>
      <w:r w:rsidR="00C84061">
        <w:rPr>
          <w:bCs/>
          <w:spacing w:val="4"/>
          <w:lang w:val="de-DE"/>
        </w:rPr>
        <w:t>kết nối thị trường quốc tế thuận lợi</w:t>
      </w:r>
      <w:r w:rsidR="0082720D">
        <w:rPr>
          <w:bCs/>
          <w:spacing w:val="4"/>
          <w:lang w:val="de-DE"/>
        </w:rPr>
        <w:t xml:space="preserve">, nguồn nhân lực chất lượng cao </w:t>
      </w:r>
      <w:r w:rsidR="00C84061">
        <w:rPr>
          <w:bCs/>
          <w:spacing w:val="4"/>
          <w:lang w:val="de-DE"/>
        </w:rPr>
        <w:t xml:space="preserve">tại khu vực có thể thu hút và </w:t>
      </w:r>
      <w:r w:rsidR="0082720D">
        <w:rPr>
          <w:bCs/>
          <w:spacing w:val="4"/>
          <w:lang w:val="de-DE"/>
        </w:rPr>
        <w:t xml:space="preserve">phát triển ngành, lĩnh vực </w:t>
      </w:r>
      <w:r w:rsidR="00C84061">
        <w:rPr>
          <w:bCs/>
          <w:spacing w:val="4"/>
          <w:lang w:val="de-DE"/>
        </w:rPr>
        <w:t>có tính cạnh tranh quốc tế</w:t>
      </w:r>
      <w:r w:rsidR="00933131">
        <w:rPr>
          <w:bCs/>
          <w:spacing w:val="4"/>
          <w:lang w:val="de-DE"/>
        </w:rPr>
        <w:t>.</w:t>
      </w:r>
    </w:p>
    <w:p w14:paraId="09E0787A" w14:textId="77777777" w:rsidR="00B9446F" w:rsidRPr="000C0CC4" w:rsidRDefault="00B9446F" w:rsidP="0037565F">
      <w:pPr>
        <w:spacing w:before="120" w:after="120"/>
        <w:ind w:firstLine="567"/>
        <w:jc w:val="both"/>
        <w:rPr>
          <w:spacing w:val="-2"/>
        </w:rPr>
      </w:pPr>
      <w:r w:rsidRPr="000C0CC4">
        <w:rPr>
          <w:bCs/>
          <w:spacing w:val="-2"/>
        </w:rPr>
        <w:t xml:space="preserve">- Bổ sung khu phi thuế quan trong khu kinh tế. Đây </w:t>
      </w:r>
      <w:r w:rsidRPr="000C0CC4">
        <w:rPr>
          <w:spacing w:val="-2"/>
        </w:rPr>
        <w:t xml:space="preserve">là khu vực có ranh giới địa lý được xác định trong quy hoạch chung xây dựng khu kinh tế, </w:t>
      </w:r>
      <w:r w:rsidRPr="000C0CC4">
        <w:rPr>
          <w:spacing w:val="-2"/>
          <w:lang w:val="vi-VN"/>
        </w:rPr>
        <w:t>ngăn cách với khu vực bên ngoài bằng hàng rào cứng, bảo đảm điều kiện cho hoạt động kiểm tra, giám sát, kiểm soát hải quan của cơ quan hải quan và các cơ quan có liên quan đối với hàng hóa xuất khẩu, nhập khẩu và phương tiện</w:t>
      </w:r>
      <w:r w:rsidRPr="000C0CC4">
        <w:rPr>
          <w:spacing w:val="-2"/>
        </w:rPr>
        <w:t xml:space="preserve"> vận tải</w:t>
      </w:r>
      <w:r w:rsidRPr="000C0CC4">
        <w:rPr>
          <w:spacing w:val="-2"/>
          <w:lang w:val="vi-VN"/>
        </w:rPr>
        <w:t>, hành khách xuất cảnh, nhập cảnh</w:t>
      </w:r>
      <w:r w:rsidRPr="000C0CC4">
        <w:rPr>
          <w:spacing w:val="-2"/>
        </w:rPr>
        <w:t>, hàng hóa, phương tiện vận tải và người ra vào</w:t>
      </w:r>
      <w:r w:rsidRPr="000C0CC4">
        <w:rPr>
          <w:spacing w:val="-2"/>
          <w:lang w:val="vi-VN"/>
        </w:rPr>
        <w:t>; quan hệ mua bán, trao đổi hàng hóa giữa khu phi thuế quan với bên ngoài là quan hệ xuất khẩu, nhập khẩu.</w:t>
      </w:r>
    </w:p>
    <w:p w14:paraId="1A4EDF79" w14:textId="5293F7B6" w:rsidR="001C2257" w:rsidRPr="000C0CC4" w:rsidRDefault="001C2257" w:rsidP="0037565F">
      <w:pPr>
        <w:spacing w:before="120" w:after="120"/>
        <w:ind w:firstLine="567"/>
        <w:jc w:val="both"/>
        <w:rPr>
          <w:lang w:val="vi-VN"/>
        </w:rPr>
      </w:pPr>
      <w:bookmarkStart w:id="1" w:name="_GoBack"/>
      <w:r w:rsidRPr="000C0CC4">
        <w:rPr>
          <w:lang w:val="vi-VN"/>
        </w:rPr>
        <w:lastRenderedPageBreak/>
        <w:t xml:space="preserve">- Bổ sung </w:t>
      </w:r>
      <w:r w:rsidR="00FE3748" w:rsidRPr="000C0CC4">
        <w:rPr>
          <w:lang w:val="vi-VN"/>
        </w:rPr>
        <w:t xml:space="preserve">các quy định về chính sách hỗ trợ và hợp tác phát triển, </w:t>
      </w:r>
      <w:r w:rsidR="00E047CB" w:rsidRPr="000C0CC4">
        <w:rPr>
          <w:lang w:val="vi-VN"/>
        </w:rPr>
        <w:t xml:space="preserve">tiêu chí xác định, ưu đãi, chứng nhận, </w:t>
      </w:r>
      <w:r w:rsidR="00193CF9" w:rsidRPr="000C0CC4">
        <w:rPr>
          <w:lang w:val="vi-VN"/>
        </w:rPr>
        <w:t>t</w:t>
      </w:r>
      <w:r w:rsidR="00E047CB" w:rsidRPr="000C0CC4">
        <w:rPr>
          <w:lang w:val="vi-VN"/>
        </w:rPr>
        <w:t xml:space="preserve">rình tự, thủ tục đăng ký chứng nhận </w:t>
      </w:r>
      <w:r w:rsidR="00FE3748" w:rsidRPr="000C0CC4">
        <w:rPr>
          <w:lang w:val="vi-VN"/>
        </w:rPr>
        <w:t>khu công nghiệp sinh thái</w:t>
      </w:r>
      <w:r w:rsidR="004E0DC8" w:rsidRPr="000C0CC4">
        <w:rPr>
          <w:lang w:val="vi-VN"/>
        </w:rPr>
        <w:t>.</w:t>
      </w:r>
    </w:p>
    <w:p w14:paraId="037A9034" w14:textId="44C5ACD7" w:rsidR="00B9446F" w:rsidRPr="000C0CC4" w:rsidRDefault="00B9446F" w:rsidP="0037565F">
      <w:pPr>
        <w:spacing w:before="120" w:after="120"/>
        <w:ind w:firstLine="567"/>
        <w:jc w:val="both"/>
        <w:rPr>
          <w:lang w:val="nl-NL"/>
        </w:rPr>
      </w:pPr>
      <w:r w:rsidRPr="000C0CC4">
        <w:rPr>
          <w:b/>
          <w:i/>
          <w:lang w:val="nl-NL"/>
        </w:rPr>
        <w:t>2.2. Về điều kiện xem xét, chấp thuận chủ trương đầu tư</w:t>
      </w:r>
      <w:r w:rsidR="000C474C" w:rsidRPr="000C0CC4">
        <w:rPr>
          <w:b/>
          <w:i/>
          <w:lang w:val="nl-NL"/>
        </w:rPr>
        <w:t xml:space="preserve"> </w:t>
      </w:r>
      <w:r w:rsidR="00AF50EE" w:rsidRPr="000C0CC4">
        <w:rPr>
          <w:b/>
          <w:i/>
        </w:rPr>
        <w:t>dự án hạ tầng khu công nghiệp</w:t>
      </w:r>
    </w:p>
    <w:p w14:paraId="0DB7C2CE" w14:textId="1E4A59A5" w:rsidR="00894DE4" w:rsidRPr="000C0CC4" w:rsidRDefault="00894DE4" w:rsidP="0037565F">
      <w:pPr>
        <w:spacing w:before="120" w:after="120"/>
        <w:ind w:firstLine="567"/>
        <w:jc w:val="both"/>
        <w:rPr>
          <w:lang w:val="nl-NL"/>
        </w:rPr>
      </w:pPr>
      <w:r w:rsidRPr="000C0CC4">
        <w:rPr>
          <w:lang w:val="nl-NL"/>
        </w:rPr>
        <w:t>Trên thực tế, việc ưu tiên bố trí quỹ đất cho doanh nghiệp nhỏ và vừa</w:t>
      </w:r>
      <w:r w:rsidR="002403D0" w:rsidRPr="000C0CC4">
        <w:rPr>
          <w:lang w:val="nl-NL"/>
        </w:rPr>
        <w:t xml:space="preserve"> cũng như các đối tượng khác được ưu tiên theo quy định</w:t>
      </w:r>
      <w:r w:rsidRPr="000C0CC4">
        <w:rPr>
          <w:lang w:val="nl-NL"/>
        </w:rPr>
        <w:t xml:space="preserve"> còn nhiều hạn chế. </w:t>
      </w:r>
      <w:r w:rsidR="002403D0" w:rsidRPr="000C0CC4">
        <w:rPr>
          <w:lang w:val="nl-NL"/>
        </w:rPr>
        <w:t>C</w:t>
      </w:r>
      <w:r w:rsidRPr="000C0CC4">
        <w:rPr>
          <w:lang w:val="nl-NL"/>
        </w:rPr>
        <w:t xml:space="preserve">ác doanh nghiệp đầu tư xây dựng và kinh doanh kết cấu hạ tầng thường ưu tiên cho thuê lại đất đối với các doanh nghiệp có quy mô lớn, sử dụng diện tích </w:t>
      </w:r>
      <w:r w:rsidR="002403D0" w:rsidRPr="000C0CC4">
        <w:rPr>
          <w:lang w:val="nl-NL"/>
        </w:rPr>
        <w:t>đất rộng</w:t>
      </w:r>
      <w:r w:rsidRPr="000C0CC4">
        <w:rPr>
          <w:lang w:val="nl-NL"/>
        </w:rPr>
        <w:t xml:space="preserve">. Việc tiếp cận quỹ đất đối với </w:t>
      </w:r>
      <w:r w:rsidR="00D1145E" w:rsidRPr="000C0CC4">
        <w:rPr>
          <w:lang w:val="nl-NL"/>
        </w:rPr>
        <w:t xml:space="preserve">các doanh nghiệp thuộc đối tượng được ưu tiên </w:t>
      </w:r>
      <w:r w:rsidRPr="000C0CC4">
        <w:rPr>
          <w:lang w:val="nl-NL"/>
        </w:rPr>
        <w:t xml:space="preserve">còn gặp nhiều </w:t>
      </w:r>
      <w:r w:rsidR="0046560A" w:rsidRPr="000C0CC4">
        <w:rPr>
          <w:lang w:val="nl-NL"/>
        </w:rPr>
        <w:t>khó khăn</w:t>
      </w:r>
      <w:r w:rsidRPr="000C0CC4">
        <w:rPr>
          <w:lang w:val="nl-NL"/>
        </w:rPr>
        <w:t>.</w:t>
      </w:r>
      <w:r w:rsidR="004D1C70" w:rsidRPr="000C0CC4">
        <w:rPr>
          <w:lang w:val="nl-NL"/>
        </w:rPr>
        <w:t xml:space="preserve"> Vì vậy, dự thảo Nghị định bổ sung các quy định sau:</w:t>
      </w:r>
      <w:r w:rsidRPr="000C0CC4">
        <w:rPr>
          <w:lang w:val="nl-NL"/>
        </w:rPr>
        <w:t xml:space="preserve"> </w:t>
      </w:r>
    </w:p>
    <w:p w14:paraId="74C2D17D" w14:textId="26598CE0" w:rsidR="001F2D7C" w:rsidRPr="000C0CC4" w:rsidRDefault="001F2D7C" w:rsidP="0037565F">
      <w:pPr>
        <w:spacing w:before="120" w:after="120"/>
        <w:ind w:firstLine="567"/>
        <w:jc w:val="both"/>
        <w:rPr>
          <w:lang w:val="nl-NL"/>
        </w:rPr>
      </w:pPr>
      <w:r w:rsidRPr="000C0CC4">
        <w:rPr>
          <w:bCs/>
          <w:lang w:val="it-IT"/>
        </w:rPr>
        <w:t>- Khu công nghiệp</w:t>
      </w:r>
      <w:r w:rsidRPr="000C0CC4">
        <w:rPr>
          <w:lang w:val="nl-NL"/>
        </w:rPr>
        <w:t xml:space="preserve"> phải dành </w:t>
      </w:r>
      <w:r w:rsidR="00F2168B" w:rsidRPr="000C0CC4">
        <w:rPr>
          <w:lang w:val="nl-NL"/>
        </w:rPr>
        <w:t xml:space="preserve">tối thiểu </w:t>
      </w:r>
      <w:r w:rsidR="00667E21" w:rsidRPr="000C0CC4">
        <w:rPr>
          <w:lang w:val="nl-NL"/>
        </w:rPr>
        <w:t>3 ha đất công nghiệp hoặc tối thiểu 3</w:t>
      </w:r>
      <w:r w:rsidR="00F2168B" w:rsidRPr="000C0CC4">
        <w:rPr>
          <w:lang w:val="nl-NL"/>
        </w:rPr>
        <w:t xml:space="preserve">% tổng diện tích đất công nghiệp của khu công nghiệp </w:t>
      </w:r>
      <w:r w:rsidRPr="000C0CC4">
        <w:rPr>
          <w:lang w:val="nl-NL"/>
        </w:rPr>
        <w:t xml:space="preserve">để cho các doanh nghiệp nhỏ và vừa, doanh nghiệp công nghiệp hỗ trợ, doanh nghiệp đổi mới sáng tạo, </w:t>
      </w:r>
      <w:r w:rsidRPr="000C0CC4">
        <w:rPr>
          <w:lang w:val="vi-VN"/>
        </w:rPr>
        <w:t>đối tượng được hưởng ưu đãi đầu tư theo quy định tại điểm e</w:t>
      </w:r>
      <w:r w:rsidRPr="000C0CC4">
        <w:t xml:space="preserve">, điểm g </w:t>
      </w:r>
      <w:r w:rsidRPr="000C0CC4">
        <w:rPr>
          <w:lang w:val="vi-VN"/>
        </w:rPr>
        <w:t>khoản 2 Điều 15 của Luật Đầu tư</w:t>
      </w:r>
      <w:r w:rsidRPr="000C0CC4">
        <w:t xml:space="preserve">, </w:t>
      </w:r>
      <w:r w:rsidRPr="000C0CC4">
        <w:rPr>
          <w:lang w:val="nl-NL"/>
        </w:rPr>
        <w:t>các doanh nghiệp khác thuộc diện được ưu tiên, hỗ trợ về mặt bằng sản xuất kinh doanh theo quy định của pháp luật thuê đất, thuê lại đất (khoản 3 Điều 8).</w:t>
      </w:r>
      <w:r w:rsidR="00ED799D" w:rsidRPr="000C0CC4">
        <w:rPr>
          <w:lang w:val="nl-NL"/>
        </w:rPr>
        <w:t xml:space="preserve"> </w:t>
      </w:r>
      <w:r w:rsidR="00BC0CF1" w:rsidRPr="000C0CC4">
        <w:rPr>
          <w:lang w:val="nl-NL"/>
        </w:rPr>
        <w:t>Nội dung</w:t>
      </w:r>
      <w:r w:rsidR="00ED799D" w:rsidRPr="000C0CC4">
        <w:rPr>
          <w:lang w:val="nl-NL"/>
        </w:rPr>
        <w:t xml:space="preserve"> </w:t>
      </w:r>
      <w:r w:rsidR="00BC0CF1" w:rsidRPr="000C0CC4">
        <w:rPr>
          <w:lang w:val="nl-NL"/>
        </w:rPr>
        <w:t>nêu trên</w:t>
      </w:r>
      <w:r w:rsidR="00ED799D" w:rsidRPr="000C0CC4">
        <w:rPr>
          <w:lang w:val="nl-NL"/>
        </w:rPr>
        <w:t xml:space="preserve"> phù hợp với quy định</w:t>
      </w:r>
      <w:r w:rsidR="00BE45BA" w:rsidRPr="000C0CC4">
        <w:rPr>
          <w:lang w:val="nl-NL"/>
        </w:rPr>
        <w:t xml:space="preserve"> tại </w:t>
      </w:r>
      <w:r w:rsidR="0058652F" w:rsidRPr="000C0CC4">
        <w:rPr>
          <w:lang w:val="nl-NL"/>
        </w:rPr>
        <w:t>khoản 1 Điều 11</w:t>
      </w:r>
      <w:r w:rsidR="005F5653" w:rsidRPr="000C0CC4">
        <w:rPr>
          <w:rStyle w:val="FootnoteReference"/>
          <w:lang w:val="nl-NL"/>
        </w:rPr>
        <w:footnoteReference w:id="14"/>
      </w:r>
      <w:r w:rsidR="0058652F" w:rsidRPr="000C0CC4">
        <w:rPr>
          <w:lang w:val="nl-NL"/>
        </w:rPr>
        <w:t xml:space="preserve"> Luật Hỗ trợ doanh nghiệp nhỏ và vừa</w:t>
      </w:r>
      <w:r w:rsidR="005F5653">
        <w:rPr>
          <w:lang w:val="nl-NL"/>
        </w:rPr>
        <w:t>.</w:t>
      </w:r>
    </w:p>
    <w:p w14:paraId="2430594C" w14:textId="6E849C07" w:rsidR="00B9446F" w:rsidRPr="000C0CC4" w:rsidRDefault="00B9446F" w:rsidP="0037565F">
      <w:pPr>
        <w:spacing w:before="120" w:after="120"/>
        <w:ind w:firstLine="567"/>
        <w:jc w:val="both"/>
        <w:rPr>
          <w:lang w:val="nl-NL"/>
        </w:rPr>
      </w:pPr>
      <w:r w:rsidRPr="000C0CC4">
        <w:rPr>
          <w:lang w:val="nl-NL"/>
        </w:rPr>
        <w:t xml:space="preserve">- </w:t>
      </w:r>
      <w:r w:rsidRPr="000C0CC4">
        <w:rPr>
          <w:noProof/>
          <w:color w:val="000000"/>
        </w:rPr>
        <w:t xml:space="preserve">Trong quá trình xem xét, chấp thuận chủ trương đầu tư, không </w:t>
      </w:r>
      <w:r w:rsidRPr="000C0CC4">
        <w:rPr>
          <w:lang w:val="nl-NL"/>
        </w:rPr>
        <w:t xml:space="preserve">áp dụng điều kiện về tỷ lệ lấp đầy (60%) khi đầu tư </w:t>
      </w:r>
      <w:r w:rsidRPr="000C0CC4">
        <w:t xml:space="preserve">dự án hạ tầng </w:t>
      </w:r>
      <w:r w:rsidRPr="000C0CC4">
        <w:rPr>
          <w:lang w:val="nl-NL"/>
        </w:rPr>
        <w:t xml:space="preserve">khu công nghiệp trong các trường hợp sau đây: (i) tổng diện tích đất tự nhiên của các </w:t>
      </w:r>
      <w:r w:rsidRPr="000C0CC4">
        <w:rPr>
          <w:bCs/>
          <w:lang w:val="it-IT"/>
        </w:rPr>
        <w:t>khu công nghiệp</w:t>
      </w:r>
      <w:r w:rsidRPr="000C0CC4">
        <w:rPr>
          <w:lang w:val="nl-NL"/>
        </w:rPr>
        <w:t xml:space="preserve"> trên địa bàn tỉnh, thành phố trực thuộc trung ương dưới 1.000 ha; (ii) </w:t>
      </w:r>
      <w:r w:rsidRPr="000C0CC4">
        <w:rPr>
          <w:bCs/>
          <w:lang w:val="it-IT"/>
        </w:rPr>
        <w:t>khu công nghiệp</w:t>
      </w:r>
      <w:r w:rsidRPr="000C0CC4">
        <w:rPr>
          <w:lang w:val="nl-NL"/>
        </w:rPr>
        <w:t xml:space="preserve"> thuộc địa bàn ưu đãi đầu tư</w:t>
      </w:r>
      <w:r w:rsidR="005F5653">
        <w:rPr>
          <w:lang w:val="nl-NL"/>
        </w:rPr>
        <w:t xml:space="preserve"> hoặc trong khu kinh tế đã được thành lập</w:t>
      </w:r>
      <w:r w:rsidRPr="000C0CC4">
        <w:rPr>
          <w:lang w:val="nl-NL"/>
        </w:rPr>
        <w:t xml:space="preserve">; (iii) </w:t>
      </w:r>
      <w:r w:rsidRPr="000C0CC4">
        <w:rPr>
          <w:bCs/>
          <w:lang w:val="it-IT"/>
        </w:rPr>
        <w:t>khu công nghiệp</w:t>
      </w:r>
      <w:r w:rsidRPr="000C0CC4">
        <w:rPr>
          <w:lang w:val="nl-NL"/>
        </w:rPr>
        <w:t xml:space="preserve"> hoạt động theo các loại hình </w:t>
      </w:r>
      <w:r w:rsidRPr="000C0CC4">
        <w:rPr>
          <w:bCs/>
          <w:lang w:val="it-IT"/>
        </w:rPr>
        <w:t>khu công nghiệp</w:t>
      </w:r>
      <w:r w:rsidRPr="000C0CC4">
        <w:rPr>
          <w:lang w:val="nl-NL"/>
        </w:rPr>
        <w:t xml:space="preserve"> sinh thái, </w:t>
      </w:r>
      <w:r w:rsidRPr="000C0CC4">
        <w:rPr>
          <w:bCs/>
          <w:lang w:val="it-IT"/>
        </w:rPr>
        <w:t>khu công nghiệp</w:t>
      </w:r>
      <w:r w:rsidRPr="000C0CC4">
        <w:rPr>
          <w:lang w:val="nl-NL"/>
        </w:rPr>
        <w:t xml:space="preserve"> hỗ trợ, </w:t>
      </w:r>
      <w:r w:rsidRPr="000C0CC4">
        <w:rPr>
          <w:bCs/>
          <w:lang w:val="it-IT"/>
        </w:rPr>
        <w:t>khu công nghiệp</w:t>
      </w:r>
      <w:r w:rsidRPr="000C0CC4">
        <w:rPr>
          <w:lang w:val="nl-NL"/>
        </w:rPr>
        <w:t xml:space="preserve"> chuyên ngành, </w:t>
      </w:r>
      <w:r w:rsidRPr="000C0CC4">
        <w:rPr>
          <w:bCs/>
          <w:lang w:val="it-IT"/>
        </w:rPr>
        <w:t>khu công nghiệp</w:t>
      </w:r>
      <w:r w:rsidRPr="000C0CC4">
        <w:rPr>
          <w:lang w:val="nl-NL"/>
        </w:rPr>
        <w:t xml:space="preserve"> công nghệ </w:t>
      </w:r>
      <w:r w:rsidR="00AE36A7" w:rsidRPr="000C0CC4">
        <w:rPr>
          <w:lang w:val="nl-NL"/>
        </w:rPr>
        <w:t xml:space="preserve">cao </w:t>
      </w:r>
      <w:r w:rsidRPr="000C0CC4">
        <w:rPr>
          <w:lang w:val="nl-NL"/>
        </w:rPr>
        <w:t>(khoản 8 Điều 8)</w:t>
      </w:r>
      <w:r w:rsidR="00D86CBE" w:rsidRPr="000C0CC4">
        <w:rPr>
          <w:rStyle w:val="FootnoteReference"/>
          <w:lang w:val="nl-NL"/>
        </w:rPr>
        <w:footnoteReference w:id="15"/>
      </w:r>
      <w:r w:rsidRPr="000C0CC4">
        <w:rPr>
          <w:lang w:val="nl-NL"/>
        </w:rPr>
        <w:t>.</w:t>
      </w:r>
    </w:p>
    <w:p w14:paraId="6DDE74D9" w14:textId="060A6813" w:rsidR="00B9446F" w:rsidRPr="000C0CC4" w:rsidRDefault="00B9446F" w:rsidP="0037565F">
      <w:pPr>
        <w:spacing w:before="120" w:after="120"/>
        <w:ind w:firstLine="567"/>
        <w:jc w:val="both"/>
        <w:rPr>
          <w:b/>
          <w:bCs/>
          <w:i/>
        </w:rPr>
      </w:pPr>
      <w:r w:rsidRPr="000C0CC4">
        <w:rPr>
          <w:b/>
          <w:bCs/>
          <w:i/>
        </w:rPr>
        <w:t>2.3. Về cơ chế hỗ trợ giá cho thuê đối với các doanh nghiệp thứ cấp</w:t>
      </w:r>
    </w:p>
    <w:p w14:paraId="0A35AA89" w14:textId="77777777" w:rsidR="00B9446F" w:rsidRPr="000C0CC4" w:rsidRDefault="00B9446F" w:rsidP="0037565F">
      <w:pPr>
        <w:spacing w:before="120" w:after="120"/>
        <w:ind w:right="-113" w:firstLine="567"/>
        <w:jc w:val="both"/>
        <w:rPr>
          <w:color w:val="000000"/>
          <w:shd w:val="clear" w:color="auto" w:fill="FFFFFF"/>
        </w:rPr>
      </w:pPr>
      <w:proofErr w:type="gramStart"/>
      <w:r w:rsidRPr="000C0CC4">
        <w:rPr>
          <w:color w:val="000000"/>
          <w:shd w:val="clear" w:color="auto" w:fill="FFFFFF"/>
        </w:rPr>
        <w:t>Giá thuê bất động sản công nghiệp của Việt Nam đang có xu hướng tăng mạnh so với giai đoạn trước đây.</w:t>
      </w:r>
      <w:proofErr w:type="gramEnd"/>
      <w:r w:rsidRPr="000C0CC4">
        <w:rPr>
          <w:color w:val="000000"/>
          <w:shd w:val="clear" w:color="auto" w:fill="FFFFFF"/>
        </w:rPr>
        <w:t xml:space="preserve"> V</w:t>
      </w:r>
      <w:r w:rsidRPr="000C0CC4">
        <w:t xml:space="preserve">iệc giá thuê tiếp tục </w:t>
      </w:r>
      <w:proofErr w:type="gramStart"/>
      <w:r w:rsidRPr="000C0CC4">
        <w:t>leo</w:t>
      </w:r>
      <w:proofErr w:type="gramEnd"/>
      <w:r w:rsidRPr="000C0CC4">
        <w:t xml:space="preserve"> thang dẫn đến một số hạn chế như: t</w:t>
      </w:r>
      <w:r w:rsidRPr="000C0CC4">
        <w:rPr>
          <w:color w:val="000000"/>
          <w:shd w:val="clear" w:color="auto" w:fill="FFFFFF"/>
        </w:rPr>
        <w:t>ăng gánh nặng cho các doanh nghiệp; giảm sức cạnh tranh của các doanh nghiệp; ả</w:t>
      </w:r>
      <w:r w:rsidRPr="000C0CC4">
        <w:rPr>
          <w:color w:val="000000"/>
          <w:spacing w:val="-4"/>
          <w:shd w:val="clear" w:color="auto" w:fill="FFFFFF"/>
        </w:rPr>
        <w:t>nh hưởng đến thu hút đầu tư vào khu công nghiệp.</w:t>
      </w:r>
    </w:p>
    <w:p w14:paraId="47DC0D6E" w14:textId="77777777" w:rsidR="00B9446F" w:rsidRPr="000C0CC4" w:rsidRDefault="00B9446F" w:rsidP="0037565F">
      <w:pPr>
        <w:spacing w:before="120" w:after="120"/>
        <w:ind w:right="-113" w:firstLine="567"/>
        <w:jc w:val="both"/>
      </w:pPr>
      <w:proofErr w:type="gramStart"/>
      <w:r w:rsidRPr="000C0CC4">
        <w:rPr>
          <w:color w:val="000000"/>
          <w:spacing w:val="-4"/>
          <w:shd w:val="clear" w:color="auto" w:fill="FFFFFF"/>
        </w:rPr>
        <w:t>Theo kiến nghị của các nhà đầu tư cần có chính sách điều tiết để giữ ổn định chi phí mặt bằng cho nhà đầu tư trong và ngoài nước.</w:t>
      </w:r>
      <w:proofErr w:type="gramEnd"/>
      <w:r w:rsidRPr="000C0CC4">
        <w:rPr>
          <w:color w:val="000000"/>
          <w:spacing w:val="-4"/>
          <w:shd w:val="clear" w:color="auto" w:fill="FFFFFF"/>
        </w:rPr>
        <w:t xml:space="preserve"> Dự thảo Nghị định bổ sung các quy định sau:</w:t>
      </w:r>
    </w:p>
    <w:p w14:paraId="5FFC0F9F" w14:textId="233638FB" w:rsidR="00B9446F" w:rsidRPr="000C0CC4" w:rsidRDefault="00237F54" w:rsidP="0037565F">
      <w:pPr>
        <w:pStyle w:val="NormalWeb"/>
        <w:spacing w:before="120" w:beforeAutospacing="0" w:after="120" w:afterAutospacing="0"/>
        <w:ind w:firstLine="567"/>
        <w:jc w:val="both"/>
        <w:rPr>
          <w:sz w:val="28"/>
          <w:szCs w:val="28"/>
        </w:rPr>
      </w:pPr>
      <w:r>
        <w:rPr>
          <w:sz w:val="28"/>
          <w:szCs w:val="28"/>
        </w:rPr>
        <w:lastRenderedPageBreak/>
        <w:t xml:space="preserve">- </w:t>
      </w:r>
      <w:r w:rsidR="00F73A49" w:rsidRPr="000C0CC4">
        <w:rPr>
          <w:sz w:val="28"/>
          <w:szCs w:val="28"/>
        </w:rPr>
        <w:t>Đối với phần diện tích đất công nghiệp (</w:t>
      </w:r>
      <w:r w:rsidR="00D37764" w:rsidRPr="000C0CC4">
        <w:rPr>
          <w:sz w:val="28"/>
          <w:szCs w:val="28"/>
        </w:rPr>
        <w:t>3</w:t>
      </w:r>
      <w:r w:rsidR="00F73A49" w:rsidRPr="000C0CC4">
        <w:rPr>
          <w:sz w:val="28"/>
          <w:szCs w:val="28"/>
        </w:rPr>
        <w:t xml:space="preserve">%) </w:t>
      </w:r>
      <w:r w:rsidR="00F73A49" w:rsidRPr="000C0CC4">
        <w:rPr>
          <w:sz w:val="28"/>
          <w:szCs w:val="28"/>
          <w:lang w:val="nl-NL"/>
        </w:rPr>
        <w:t xml:space="preserve">để cho các </w:t>
      </w:r>
      <w:r w:rsidR="00F73A49" w:rsidRPr="000C0CC4">
        <w:rPr>
          <w:sz w:val="28"/>
          <w:szCs w:val="28"/>
          <w:lang w:val="vi-VN"/>
        </w:rPr>
        <w:t xml:space="preserve">đối tượng được </w:t>
      </w:r>
      <w:r w:rsidR="00F73A49" w:rsidRPr="000C0CC4">
        <w:rPr>
          <w:sz w:val="28"/>
          <w:szCs w:val="28"/>
          <w:lang w:val="nl-NL"/>
        </w:rPr>
        <w:t xml:space="preserve">ưu tiên thuê đất, thuê lại đất, </w:t>
      </w:r>
      <w:r w:rsidR="009073BB" w:rsidRPr="000C0CC4">
        <w:rPr>
          <w:sz w:val="28"/>
          <w:szCs w:val="28"/>
          <w:lang w:val="nl-NL"/>
        </w:rPr>
        <w:t>g</w:t>
      </w:r>
      <w:r w:rsidR="009073BB" w:rsidRPr="000C0CC4">
        <w:rPr>
          <w:bCs/>
          <w:sz w:val="28"/>
        </w:rPr>
        <w:t xml:space="preserve">iá cho thuê đất, giá cho thuê lại đất đã xây dựng kết cấu hạ tầng kỹ thuật và các loại phí sử dụng hạ tầng tối đa không quá </w:t>
      </w:r>
      <w:r w:rsidR="009073BB" w:rsidRPr="000C0CC4">
        <w:rPr>
          <w:sz w:val="28"/>
        </w:rPr>
        <w:t>90%</w:t>
      </w:r>
      <w:r w:rsidR="009073BB" w:rsidRPr="000C0CC4">
        <w:rPr>
          <w:bCs/>
          <w:sz w:val="28"/>
        </w:rPr>
        <w:t xml:space="preserve"> mức giá và các loại phí sử dụng hạ tầng thực tế tại thời điểm cho thuê, cho thuê lại</w:t>
      </w:r>
      <w:r w:rsidR="00F73A49" w:rsidRPr="000C0CC4">
        <w:rPr>
          <w:sz w:val="28"/>
        </w:rPr>
        <w:t xml:space="preserve"> </w:t>
      </w:r>
      <w:r w:rsidR="00F73A49" w:rsidRPr="000C0CC4">
        <w:rPr>
          <w:sz w:val="28"/>
          <w:szCs w:val="28"/>
        </w:rPr>
        <w:t>(điểm c khoản 2 Điều 27).</w:t>
      </w:r>
    </w:p>
    <w:p w14:paraId="63F03EB8" w14:textId="7062B645" w:rsidR="00B9446F" w:rsidRPr="000C0CC4" w:rsidRDefault="00B9446F" w:rsidP="0037565F">
      <w:pPr>
        <w:pStyle w:val="NormalWeb"/>
        <w:spacing w:before="120" w:beforeAutospacing="0" w:after="120" w:afterAutospacing="0"/>
        <w:ind w:firstLine="567"/>
        <w:jc w:val="both"/>
        <w:rPr>
          <w:spacing w:val="-2"/>
          <w:sz w:val="28"/>
          <w:szCs w:val="28"/>
        </w:rPr>
      </w:pPr>
      <w:r w:rsidRPr="000C0CC4">
        <w:rPr>
          <w:spacing w:val="-2"/>
          <w:sz w:val="28"/>
          <w:szCs w:val="28"/>
        </w:rPr>
        <w:t>- Trường hợp khung giá và các loại phí sử dụng hạ tầng</w:t>
      </w:r>
      <w:r w:rsidRPr="000C0CC4" w:rsidDel="00E35710">
        <w:rPr>
          <w:spacing w:val="-2"/>
          <w:sz w:val="28"/>
          <w:szCs w:val="28"/>
        </w:rPr>
        <w:t xml:space="preserve"> </w:t>
      </w:r>
      <w:r w:rsidRPr="000C0CC4">
        <w:rPr>
          <w:spacing w:val="-2"/>
          <w:sz w:val="28"/>
          <w:szCs w:val="28"/>
        </w:rPr>
        <w:t>tăng trên 10% so với khung giá và các loại phí sử dụng hạ tầng</w:t>
      </w:r>
      <w:r w:rsidRPr="000C0CC4" w:rsidDel="00E35710">
        <w:rPr>
          <w:spacing w:val="-2"/>
          <w:sz w:val="28"/>
          <w:szCs w:val="28"/>
        </w:rPr>
        <w:t xml:space="preserve"> </w:t>
      </w:r>
      <w:r w:rsidRPr="000C0CC4">
        <w:rPr>
          <w:spacing w:val="-2"/>
          <w:sz w:val="28"/>
          <w:szCs w:val="28"/>
        </w:rPr>
        <w:t xml:space="preserve">đã đăng ký với Ban quản lý khu công nghiệp, khu kinh tế thì Ban quản lý khu công nghiệp, khu kinh tế đề nghị nhà đầu tư thực hiện dự án </w:t>
      </w:r>
      <w:r w:rsidRPr="000C0CC4">
        <w:rPr>
          <w:spacing w:val="-2"/>
          <w:sz w:val="28"/>
          <w:szCs w:val="28"/>
          <w:lang w:val="vi-VN"/>
        </w:rPr>
        <w:t>hạ tầng khu công nghiệp</w:t>
      </w:r>
      <w:r w:rsidRPr="000C0CC4">
        <w:rPr>
          <w:spacing w:val="-2"/>
          <w:sz w:val="28"/>
          <w:szCs w:val="28"/>
        </w:rPr>
        <w:t xml:space="preserve"> đăng ký lại khung giá và các loại phí sử dụng hạ tầng</w:t>
      </w:r>
      <w:r w:rsidRPr="000C0CC4" w:rsidDel="00E35710">
        <w:rPr>
          <w:spacing w:val="-2"/>
          <w:sz w:val="28"/>
          <w:szCs w:val="28"/>
        </w:rPr>
        <w:t xml:space="preserve"> </w:t>
      </w:r>
      <w:r w:rsidRPr="000C0CC4">
        <w:rPr>
          <w:spacing w:val="-2"/>
          <w:sz w:val="28"/>
          <w:szCs w:val="28"/>
        </w:rPr>
        <w:t>trước thời hạn và giải trình về sự thay đổi của khung giá và các loại phí sử dụng hạ tầng. Trường hợp cần thiết, theo đề nghị của nhà đầu tư có nhu cầu thuê đất, thuê lại đất trong khu công nghiệp để thực hiện dự án đầu tư, Ban quản lý khu công nghiệp, khu kinh tế tổ chức hiệp thương về giá theo quy định của pháp luật về giá (khoản 4 Điều 27).</w:t>
      </w:r>
    </w:p>
    <w:p w14:paraId="681645D8" w14:textId="6ADE521C" w:rsidR="00F5348A" w:rsidRPr="000C0CC4" w:rsidRDefault="00B9446F" w:rsidP="0037565F">
      <w:pPr>
        <w:spacing w:before="120" w:after="120"/>
        <w:ind w:firstLine="567"/>
        <w:jc w:val="both"/>
        <w:rPr>
          <w:b/>
          <w:noProof/>
          <w:color w:val="000000"/>
        </w:rPr>
      </w:pPr>
      <w:r w:rsidRPr="000C0CC4">
        <w:rPr>
          <w:b/>
          <w:noProof/>
          <w:color w:val="000000"/>
        </w:rPr>
        <w:t>3</w:t>
      </w:r>
      <w:r w:rsidR="003023A1" w:rsidRPr="000C0CC4">
        <w:rPr>
          <w:b/>
          <w:noProof/>
          <w:color w:val="000000"/>
        </w:rPr>
        <w:t xml:space="preserve">. </w:t>
      </w:r>
      <w:r w:rsidR="007F5F25" w:rsidRPr="000C0CC4">
        <w:rPr>
          <w:b/>
          <w:noProof/>
          <w:color w:val="000000"/>
        </w:rPr>
        <w:t xml:space="preserve">Các quy định nhằm </w:t>
      </w:r>
      <w:r w:rsidR="007F5F25" w:rsidRPr="000C0CC4">
        <w:rPr>
          <w:b/>
          <w:bCs/>
        </w:rPr>
        <w:t xml:space="preserve">bảo đảm sự phát triển bền vững, sử dụng hiệu quả nguồn lực đất </w:t>
      </w:r>
      <w:proofErr w:type="gramStart"/>
      <w:r w:rsidR="007F5F25" w:rsidRPr="000C0CC4">
        <w:rPr>
          <w:b/>
          <w:bCs/>
        </w:rPr>
        <w:t>đai</w:t>
      </w:r>
      <w:proofErr w:type="gramEnd"/>
      <w:r w:rsidR="007F5F25" w:rsidRPr="000C0CC4">
        <w:rPr>
          <w:b/>
          <w:bCs/>
        </w:rPr>
        <w:t>, thu hút đầu tư có chọn lọc, tránh tình trạng phát triển tràn lan các khu công nghiệp, khu kinh tế</w:t>
      </w:r>
    </w:p>
    <w:p w14:paraId="4B777B6B" w14:textId="15F76D7B" w:rsidR="00490DAE" w:rsidRPr="000C0CC4" w:rsidRDefault="00B9446F" w:rsidP="0037565F">
      <w:pPr>
        <w:widowControl w:val="0"/>
        <w:spacing w:before="120" w:after="120"/>
        <w:ind w:firstLine="567"/>
        <w:jc w:val="both"/>
        <w:rPr>
          <w:b/>
          <w:i/>
        </w:rPr>
      </w:pPr>
      <w:r w:rsidRPr="000C0CC4">
        <w:rPr>
          <w:b/>
          <w:i/>
        </w:rPr>
        <w:t>3</w:t>
      </w:r>
      <w:r w:rsidR="00025405" w:rsidRPr="000C0CC4">
        <w:rPr>
          <w:b/>
          <w:i/>
        </w:rPr>
        <w:t>.1</w:t>
      </w:r>
      <w:r w:rsidR="00125527" w:rsidRPr="000C0CC4">
        <w:rPr>
          <w:b/>
          <w:i/>
        </w:rPr>
        <w:t xml:space="preserve">. </w:t>
      </w:r>
      <w:r w:rsidR="006767C5" w:rsidRPr="000C0CC4">
        <w:rPr>
          <w:b/>
          <w:i/>
        </w:rPr>
        <w:t xml:space="preserve">Điều kiện xem xét, chấp thuận chủ trương đầu tư dự </w:t>
      </w:r>
      <w:proofErr w:type="gramStart"/>
      <w:r w:rsidR="006767C5" w:rsidRPr="000C0CC4">
        <w:rPr>
          <w:b/>
          <w:i/>
        </w:rPr>
        <w:t>án</w:t>
      </w:r>
      <w:proofErr w:type="gramEnd"/>
      <w:r w:rsidR="006767C5" w:rsidRPr="000C0CC4">
        <w:rPr>
          <w:b/>
          <w:i/>
        </w:rPr>
        <w:t xml:space="preserve"> hạ tầng khu công nghiệp</w:t>
      </w:r>
    </w:p>
    <w:p w14:paraId="0931D946" w14:textId="3E7D1D14" w:rsidR="0071520D" w:rsidRPr="000C0CC4" w:rsidRDefault="00E93845" w:rsidP="0037565F">
      <w:pPr>
        <w:spacing w:before="120" w:after="120"/>
        <w:ind w:firstLine="567"/>
        <w:jc w:val="both"/>
        <w:rPr>
          <w:lang w:val="nl-NL"/>
        </w:rPr>
      </w:pPr>
      <w:r w:rsidRPr="000C0CC4">
        <w:rPr>
          <w:lang w:val="nl-NL"/>
        </w:rPr>
        <w:t>a</w:t>
      </w:r>
      <w:r w:rsidR="0071520D" w:rsidRPr="000C0CC4">
        <w:rPr>
          <w:lang w:val="nl-NL"/>
        </w:rPr>
        <w:t>) Về diện tích khu công nghiệp</w:t>
      </w:r>
    </w:p>
    <w:p w14:paraId="025D3034" w14:textId="3B7CA5F0" w:rsidR="00E57B5C" w:rsidRPr="000C0CC4" w:rsidRDefault="00E57B5C" w:rsidP="0037565F">
      <w:pPr>
        <w:spacing w:before="120" w:after="120"/>
        <w:ind w:firstLine="567"/>
        <w:jc w:val="both"/>
        <w:rPr>
          <w:lang w:val="nl-NL"/>
        </w:rPr>
      </w:pPr>
      <w:r w:rsidRPr="000C0CC4">
        <w:rPr>
          <w:lang w:val="nl-NL"/>
        </w:rPr>
        <w:t xml:space="preserve">Nhằm hạn chế </w:t>
      </w:r>
      <w:r w:rsidR="001656C4" w:rsidRPr="000C0CC4">
        <w:rPr>
          <w:lang w:val="nl-NL"/>
        </w:rPr>
        <w:t xml:space="preserve">việc </w:t>
      </w:r>
      <w:r w:rsidRPr="000C0CC4">
        <w:rPr>
          <w:lang w:val="nl-NL"/>
        </w:rPr>
        <w:t xml:space="preserve">đầu tư tràn lan cũng như </w:t>
      </w:r>
      <w:r w:rsidR="001656C4" w:rsidRPr="000C0CC4">
        <w:rPr>
          <w:lang w:val="nl-NL"/>
        </w:rPr>
        <w:t>tình trạng</w:t>
      </w:r>
      <w:r w:rsidRPr="000C0CC4">
        <w:rPr>
          <w:lang w:val="nl-NL"/>
        </w:rPr>
        <w:t xml:space="preserve"> nhà đầu tư “giữ đất”</w:t>
      </w:r>
      <w:r w:rsidR="001656C4" w:rsidRPr="000C0CC4">
        <w:rPr>
          <w:lang w:val="nl-NL"/>
        </w:rPr>
        <w:t xml:space="preserve"> với diện tích quá lớn, chậm đưa vào sử dụng, dự thảo Nghị định bổ sung quy định khu công nghiệp có quy mô diện tích trên 500 ha được đầu tư theo các giai đoạn, mỗi giai đoạn được </w:t>
      </w:r>
      <w:r w:rsidR="001656C4" w:rsidRPr="000C0CC4">
        <w:rPr>
          <w:bCs/>
        </w:rPr>
        <w:t xml:space="preserve">chấp thuận chủ trương đầu tư </w:t>
      </w:r>
      <w:r w:rsidR="001656C4" w:rsidRPr="000C0CC4">
        <w:rPr>
          <w:lang w:val="nl-NL"/>
        </w:rPr>
        <w:t xml:space="preserve">tối đa không quá 500 ha/dự án </w:t>
      </w:r>
      <w:r w:rsidR="00BD74C4" w:rsidRPr="000C0CC4">
        <w:rPr>
          <w:lang w:val="nl-NL"/>
        </w:rPr>
        <w:t>(khoản 2 Điều 8).</w:t>
      </w:r>
    </w:p>
    <w:p w14:paraId="245AB20D" w14:textId="77777777" w:rsidR="001D2215" w:rsidRDefault="00E93845" w:rsidP="0037565F">
      <w:pPr>
        <w:spacing w:before="120" w:after="120"/>
        <w:ind w:firstLine="567"/>
        <w:jc w:val="both"/>
        <w:rPr>
          <w:spacing w:val="-2"/>
          <w:lang w:val="nl-NL"/>
        </w:rPr>
      </w:pPr>
      <w:r w:rsidRPr="000C0CC4">
        <w:rPr>
          <w:spacing w:val="-2"/>
          <w:lang w:val="nl-NL"/>
        </w:rPr>
        <w:t>b</w:t>
      </w:r>
      <w:r w:rsidR="00157B71" w:rsidRPr="000C0CC4">
        <w:rPr>
          <w:spacing w:val="-2"/>
          <w:lang w:val="nl-NL"/>
        </w:rPr>
        <w:t xml:space="preserve">) Về việc chuyển đổi mục đích sử dụng đất để thực hiện dự án </w:t>
      </w:r>
      <w:r w:rsidR="000C0CC4" w:rsidRPr="000C0CC4">
        <w:rPr>
          <w:spacing w:val="-2"/>
          <w:lang w:val="nl-NL"/>
        </w:rPr>
        <w:t xml:space="preserve">hạ tầng </w:t>
      </w:r>
      <w:r w:rsidR="00157B71" w:rsidRPr="000C0CC4">
        <w:rPr>
          <w:spacing w:val="-2"/>
          <w:lang w:val="nl-NL"/>
        </w:rPr>
        <w:t>khu công nghiệp</w:t>
      </w:r>
    </w:p>
    <w:p w14:paraId="16353BDF" w14:textId="78BE2FCB" w:rsidR="001D2215" w:rsidRDefault="00157B71" w:rsidP="0037565F">
      <w:pPr>
        <w:spacing w:before="120" w:after="120"/>
        <w:ind w:firstLine="567"/>
        <w:jc w:val="both"/>
      </w:pPr>
      <w:r w:rsidRPr="000C0CC4">
        <w:t xml:space="preserve">Dự thảo Nghị định bổ sung quy định khu công nghiệp có yêu cầu chuyển mục đích sử dụng đất trồng lúa 02 vụ trở lên </w:t>
      </w:r>
      <w:r w:rsidR="001D2215" w:rsidRPr="00107418">
        <w:t xml:space="preserve">với quy mô </w:t>
      </w:r>
      <w:r w:rsidR="001D2215">
        <w:t xml:space="preserve">diện tích </w:t>
      </w:r>
      <w:r w:rsidR="001D2215" w:rsidRPr="00CA3A84">
        <w:t xml:space="preserve">trên </w:t>
      </w:r>
      <w:r w:rsidR="001D2215">
        <w:t xml:space="preserve">hạn mức cụ thể là: </w:t>
      </w:r>
      <w:r w:rsidR="001D2215" w:rsidRPr="00CA3A84">
        <w:t xml:space="preserve">200 ha </w:t>
      </w:r>
      <w:r w:rsidR="001D2215">
        <w:t>đối với vùng đồng bằng sông Hồng và đồng bằng sông Cửu Long, 15</w:t>
      </w:r>
      <w:r w:rsidR="001D2215" w:rsidRPr="00CA3A84">
        <w:t xml:space="preserve">0 ha </w:t>
      </w:r>
      <w:r w:rsidR="001D2215">
        <w:t>đối với vùng Bắc Trung bộ, duyên hải miền Trung và Đông Nam Bộ và 1</w:t>
      </w:r>
      <w:r w:rsidR="001D2215" w:rsidRPr="00CA3A84">
        <w:t xml:space="preserve">00 ha </w:t>
      </w:r>
      <w:r w:rsidR="001D2215">
        <w:t>đối với vùng trung du, miền núi phía Bắc và Tây Nguyên thì phải</w:t>
      </w:r>
      <w:r w:rsidRPr="000C0CC4">
        <w:t xml:space="preserve"> được đầu tư theo các giai đoạn</w:t>
      </w:r>
      <w:r w:rsidR="001D2215">
        <w:t xml:space="preserve">. </w:t>
      </w:r>
      <w:r w:rsidR="001D2215" w:rsidRPr="00CA3A84">
        <w:t xml:space="preserve">Diện </w:t>
      </w:r>
      <w:r w:rsidR="001D2215" w:rsidRPr="00BF1A98">
        <w:t xml:space="preserve">tích chuyển mục đích sử dụng đất trồng lúa </w:t>
      </w:r>
      <w:r w:rsidR="001D2215">
        <w:t xml:space="preserve">02 vụ trở lên </w:t>
      </w:r>
      <w:r w:rsidR="001D2215" w:rsidRPr="00BF1A98">
        <w:t xml:space="preserve">trong phạm vi </w:t>
      </w:r>
      <w:r w:rsidR="001D2215" w:rsidRPr="00BF1A98">
        <w:rPr>
          <w:lang w:val="nl-NL"/>
        </w:rPr>
        <w:t xml:space="preserve">khu công nghiệp </w:t>
      </w:r>
      <w:r w:rsidR="001D2215">
        <w:rPr>
          <w:lang w:val="nl-NL"/>
        </w:rPr>
        <w:t xml:space="preserve">theo mỗi giai đoạn </w:t>
      </w:r>
      <w:r w:rsidR="001D2215" w:rsidRPr="00CA3A84">
        <w:rPr>
          <w:lang w:val="nl-NL"/>
        </w:rPr>
        <w:t xml:space="preserve">được </w:t>
      </w:r>
      <w:r w:rsidR="001D2215" w:rsidRPr="00CA3A84">
        <w:rPr>
          <w:bCs/>
        </w:rPr>
        <w:t xml:space="preserve">chấp thuận chủ trương đầu tư </w:t>
      </w:r>
      <w:r w:rsidR="001D2215" w:rsidRPr="00BF1A98">
        <w:t xml:space="preserve">tối đa không quá </w:t>
      </w:r>
      <w:r w:rsidR="001D2215">
        <w:t>hạn mức nêu trên đối với từng vùng.</w:t>
      </w:r>
    </w:p>
    <w:p w14:paraId="5685CE84" w14:textId="5695429B" w:rsidR="00157B71" w:rsidRPr="001D2215" w:rsidRDefault="00B735B6" w:rsidP="0037565F">
      <w:pPr>
        <w:spacing w:before="120" w:after="120"/>
        <w:ind w:firstLine="567"/>
        <w:jc w:val="both"/>
      </w:pPr>
      <w:r w:rsidRPr="001D2215">
        <w:t xml:space="preserve">Nội dung </w:t>
      </w:r>
      <w:r w:rsidR="004B49DA" w:rsidRPr="001D2215">
        <w:t xml:space="preserve">này </w:t>
      </w:r>
      <w:r w:rsidRPr="001D2215">
        <w:t>được xây dựng phù hợp với quy định tại khoản 1 Điều 134</w:t>
      </w:r>
      <w:r w:rsidR="001D2215" w:rsidRPr="001D2215">
        <w:rPr>
          <w:rStyle w:val="FootnoteReference"/>
        </w:rPr>
        <w:footnoteReference w:id="16"/>
      </w:r>
      <w:r w:rsidRPr="001D2215">
        <w:t xml:space="preserve"> Luật Đất </w:t>
      </w:r>
      <w:proofErr w:type="gramStart"/>
      <w:r w:rsidRPr="001D2215">
        <w:t>đai</w:t>
      </w:r>
      <w:proofErr w:type="gramEnd"/>
      <w:r w:rsidRPr="001D2215">
        <w:t xml:space="preserve">, </w:t>
      </w:r>
      <w:r w:rsidR="001D2215" w:rsidRPr="001D2215">
        <w:t>Điểm 5 Mục 3 Phần II</w:t>
      </w:r>
      <w:r w:rsidR="001D2215" w:rsidRPr="001D2215">
        <w:rPr>
          <w:rStyle w:val="FootnoteReference"/>
        </w:rPr>
        <w:footnoteReference w:id="17"/>
      </w:r>
      <w:r w:rsidR="001D2215" w:rsidRPr="001D2215">
        <w:t xml:space="preserve"> </w:t>
      </w:r>
      <w:r w:rsidR="00F528B6" w:rsidRPr="001D2215">
        <w:t xml:space="preserve">Nghị quyết số 134/2016/QH13 của Quốc hội </w:t>
      </w:r>
      <w:r w:rsidR="00F973E2" w:rsidRPr="001D2215">
        <w:t xml:space="preserve">điều chỉnh quy hoạch sử dụng đất đến năm 2020 và kế hoạch sử dụng đất kỳ </w:t>
      </w:r>
      <w:r w:rsidR="00F973E2" w:rsidRPr="001D2215">
        <w:lastRenderedPageBreak/>
        <w:t>cuối (2016-2020) cấp quốc gia</w:t>
      </w:r>
      <w:r w:rsidR="001D2215">
        <w:t>. Quy định nêu trên</w:t>
      </w:r>
      <w:r w:rsidR="00157B71" w:rsidRPr="001D2215">
        <w:t xml:space="preserve"> nhằm tránh tình trạng chuyển đổi cùng lúc diện tích lớn đất trồng lúa năng suất cao, gây ảnh hưởng đến tình hình </w:t>
      </w:r>
      <w:proofErr w:type="gramStart"/>
      <w:r w:rsidR="00117722" w:rsidRPr="001D2215">
        <w:t>an</w:t>
      </w:r>
      <w:proofErr w:type="gramEnd"/>
      <w:r w:rsidR="00117722" w:rsidRPr="001D2215">
        <w:t xml:space="preserve"> ninh </w:t>
      </w:r>
      <w:r w:rsidR="00157B71" w:rsidRPr="001D2215">
        <w:t>lương thực cũng như chuyển đổi nghề nghiệp cho người</w:t>
      </w:r>
      <w:r w:rsidR="001D2215">
        <w:t xml:space="preserve"> nông</w:t>
      </w:r>
      <w:r w:rsidR="00157B71" w:rsidRPr="001D2215">
        <w:t xml:space="preserve"> dân</w:t>
      </w:r>
      <w:r w:rsidR="005D1B0F" w:rsidRPr="001D2215">
        <w:t xml:space="preserve"> (</w:t>
      </w:r>
      <w:r w:rsidR="00D05A96" w:rsidRPr="001D2215">
        <w:t>khoản 5 Điều 8)</w:t>
      </w:r>
      <w:r w:rsidR="00482C24" w:rsidRPr="001D2215">
        <w:t>.</w:t>
      </w:r>
    </w:p>
    <w:p w14:paraId="4334F457" w14:textId="717DE258" w:rsidR="00E93845" w:rsidRPr="000C0CC4" w:rsidRDefault="00E93845" w:rsidP="0037565F">
      <w:pPr>
        <w:widowControl w:val="0"/>
        <w:spacing w:before="120" w:after="120"/>
        <w:ind w:firstLine="567"/>
        <w:jc w:val="both"/>
        <w:rPr>
          <w:bCs/>
          <w:lang w:val="it-IT"/>
        </w:rPr>
      </w:pPr>
      <w:r w:rsidRPr="000C0CC4">
        <w:rPr>
          <w:bCs/>
          <w:lang w:val="it-IT"/>
        </w:rPr>
        <w:t>c) Về tỷ lệ lấp đầy</w:t>
      </w:r>
    </w:p>
    <w:p w14:paraId="618E7F93" w14:textId="5DE20CA1" w:rsidR="00E93845" w:rsidRPr="000C0CC4" w:rsidRDefault="00E93845" w:rsidP="0037565F">
      <w:pPr>
        <w:spacing w:before="120" w:after="120"/>
        <w:ind w:firstLine="567"/>
        <w:jc w:val="both"/>
      </w:pPr>
      <w:r w:rsidRPr="000C0CC4">
        <w:t xml:space="preserve">Yêu cầu về tỷ lệ lấp đầy 60% khi xem xét, bổ sung </w:t>
      </w:r>
      <w:r w:rsidR="006D6F42" w:rsidRPr="000C0CC4">
        <w:t>quy hoạch, thành lập</w:t>
      </w:r>
      <w:r w:rsidR="00CE6045" w:rsidRPr="000C0CC4">
        <w:t xml:space="preserve"> mới c</w:t>
      </w:r>
      <w:r w:rsidRPr="000C0CC4">
        <w:t xml:space="preserve">ác khu công nghiệp đã được quy định tại Quyết định số 1107/QĐ-TTg ngày 21 tháng 8 năm 2006 của Thủ tướng Chính phủ về việc phê duyệt quy hoạch phát triển các khu công nghiệp ở </w:t>
      </w:r>
      <w:r w:rsidR="00AE596B" w:rsidRPr="000C0CC4">
        <w:t>V</w:t>
      </w:r>
      <w:r w:rsidRPr="000C0CC4">
        <w:t xml:space="preserve">iệt </w:t>
      </w:r>
      <w:r w:rsidR="001A05D9" w:rsidRPr="000C0CC4">
        <w:t>N</w:t>
      </w:r>
      <w:r w:rsidRPr="000C0CC4">
        <w:t xml:space="preserve">am đến năm 2015 và định hướng đến năm 2020 và duy trì tại các Nghị định về quy định về quản lý khu công nghiệp và khu kinh tế. Tỷ lệ nêu trên được đưa ra trên cơ sở nghiên cứu về điểm hòa vốn của dự án và là một trong các điều kiện quan trọng nhằm hạn chế tình trạng đầu tư tràn </w:t>
      </w:r>
      <w:proofErr w:type="gramStart"/>
      <w:r w:rsidRPr="000C0CC4">
        <w:t>lan</w:t>
      </w:r>
      <w:proofErr w:type="gramEnd"/>
      <w:r w:rsidRPr="000C0CC4">
        <w:t>.</w:t>
      </w:r>
    </w:p>
    <w:p w14:paraId="656FA083" w14:textId="542D683B" w:rsidR="00BE26C2" w:rsidRPr="000C0CC4" w:rsidRDefault="00E93845" w:rsidP="0037565F">
      <w:pPr>
        <w:spacing w:before="120" w:after="120"/>
        <w:ind w:firstLine="567"/>
        <w:jc w:val="both"/>
        <w:rPr>
          <w:lang w:val="nl-NL"/>
        </w:rPr>
      </w:pPr>
      <w:proofErr w:type="gramStart"/>
      <w:r w:rsidRPr="000C0CC4">
        <w:t>Dự thảo Nghị định tiếp tục giữ quy định về tỷ lệ lấp đầy đối với các khu công nghiệp</w:t>
      </w:r>
      <w:r w:rsidR="00AD738A" w:rsidRPr="000C0CC4">
        <w:t xml:space="preserve"> để kiểm soát việc quy hoạch, thành lập các khu công nghiệp</w:t>
      </w:r>
      <w:r w:rsidRPr="000C0CC4">
        <w:t>.</w:t>
      </w:r>
      <w:proofErr w:type="gramEnd"/>
      <w:r w:rsidRPr="000C0CC4">
        <w:t xml:space="preserve"> Tuy nhiên, để </w:t>
      </w:r>
      <w:r w:rsidR="00BE26C2" w:rsidRPr="000C0CC4">
        <w:t xml:space="preserve">đảm bảo sự phát triển cân đối giữa các </w:t>
      </w:r>
      <w:r w:rsidR="001A05D9" w:rsidRPr="000C0CC4">
        <w:t xml:space="preserve">vùng miền và </w:t>
      </w:r>
      <w:r w:rsidR="00BE26C2" w:rsidRPr="000C0CC4">
        <w:t xml:space="preserve">địa phương, khuyến khích sự phát triển của các loại hình khu công nghiệp mới, dự thảo Nghị định bổ sung </w:t>
      </w:r>
      <w:r w:rsidRPr="000C0CC4">
        <w:t>quy định không bắt buộc áp dụng điều kiện về tỷ lệ lấp đầy</w:t>
      </w:r>
      <w:r w:rsidRPr="000C0CC4">
        <w:rPr>
          <w:lang w:val="nl-NL"/>
        </w:rPr>
        <w:t xml:space="preserve"> </w:t>
      </w:r>
      <w:r w:rsidR="00B9446F" w:rsidRPr="000C0CC4">
        <w:rPr>
          <w:lang w:val="nl-NL"/>
        </w:rPr>
        <w:t>trong một số trường hợp như đã nêu tại</w:t>
      </w:r>
      <w:r w:rsidR="00BE26C2" w:rsidRPr="000C0CC4">
        <w:rPr>
          <w:lang w:val="nl-NL"/>
        </w:rPr>
        <w:t xml:space="preserve"> Mục </w:t>
      </w:r>
      <w:r w:rsidR="00B9446F" w:rsidRPr="000C0CC4">
        <w:rPr>
          <w:lang w:val="nl-NL"/>
        </w:rPr>
        <w:t>2</w:t>
      </w:r>
      <w:r w:rsidR="00D14C31" w:rsidRPr="000C0CC4">
        <w:rPr>
          <w:lang w:val="nl-NL"/>
        </w:rPr>
        <w:t>.2</w:t>
      </w:r>
      <w:r w:rsidR="00BE26C2" w:rsidRPr="000C0CC4">
        <w:rPr>
          <w:lang w:val="nl-NL"/>
        </w:rPr>
        <w:t xml:space="preserve"> Phần IV Tờ trình này.</w:t>
      </w:r>
    </w:p>
    <w:bookmarkEnd w:id="1"/>
    <w:p w14:paraId="365DD7B8" w14:textId="093372A1" w:rsidR="00BE26C2" w:rsidRPr="000C0CC4" w:rsidRDefault="00B9446F" w:rsidP="0037565F">
      <w:pPr>
        <w:spacing w:before="120" w:after="120"/>
        <w:ind w:firstLine="567"/>
        <w:jc w:val="both"/>
        <w:rPr>
          <w:b/>
          <w:i/>
          <w:lang w:val="nl-NL"/>
        </w:rPr>
      </w:pPr>
      <w:r w:rsidRPr="000C0CC4">
        <w:rPr>
          <w:b/>
          <w:i/>
          <w:lang w:val="nl-NL"/>
        </w:rPr>
        <w:t>3</w:t>
      </w:r>
      <w:r w:rsidR="009269E0" w:rsidRPr="000C0CC4">
        <w:rPr>
          <w:b/>
          <w:i/>
          <w:lang w:val="nl-NL"/>
        </w:rPr>
        <w:t xml:space="preserve">.2. </w:t>
      </w:r>
      <w:r w:rsidR="00FA0A3B" w:rsidRPr="000C0CC4">
        <w:rPr>
          <w:b/>
          <w:i/>
          <w:lang w:val="nl-NL"/>
        </w:rPr>
        <w:t>Về năng lực của nhà đầu tư</w:t>
      </w:r>
    </w:p>
    <w:p w14:paraId="1D61CFCE" w14:textId="502FB743" w:rsidR="00C23307" w:rsidRPr="000C0CC4" w:rsidRDefault="00C23307" w:rsidP="0037565F">
      <w:pPr>
        <w:spacing w:before="120" w:after="120"/>
        <w:ind w:firstLine="567"/>
        <w:jc w:val="both"/>
        <w:rPr>
          <w:lang w:val="nl-NL"/>
        </w:rPr>
      </w:pPr>
      <w:r w:rsidRPr="000C0CC4">
        <w:rPr>
          <w:lang w:val="nl-NL"/>
        </w:rPr>
        <w:t>Theo quy định pháp luật hiện hành, dự án hạ tầng khu công nghiệp không bắt buộc phải thực hiện lựa chọn nhà đầu tư thông qua đấu thầu, đấu giá. Cơ quan nhà nước có thẩm quyền</w:t>
      </w:r>
      <w:r w:rsidR="001D2215">
        <w:rPr>
          <w:lang w:val="nl-NL"/>
        </w:rPr>
        <w:t xml:space="preserve"> thẩm định </w:t>
      </w:r>
      <w:r w:rsidR="000D66D2" w:rsidRPr="000C0CC4">
        <w:rPr>
          <w:lang w:val="nl-NL"/>
        </w:rPr>
        <w:t xml:space="preserve">đề nghị chấp thuận chủ trương đầu tư đồng thời với chấp thuận nhà đầu tư theo quy định tại khoản 4 Điều </w:t>
      </w:r>
      <w:r w:rsidR="007146A9" w:rsidRPr="000C0CC4">
        <w:rPr>
          <w:lang w:val="nl-NL"/>
        </w:rPr>
        <w:t>33 Luật Đầu tư</w:t>
      </w:r>
      <w:r w:rsidR="00863E8D" w:rsidRPr="000C0CC4">
        <w:rPr>
          <w:lang w:val="nl-NL"/>
        </w:rPr>
        <w:t>.</w:t>
      </w:r>
    </w:p>
    <w:p w14:paraId="6D3B6FF2" w14:textId="38403DDB" w:rsidR="00470F27" w:rsidRPr="000C0CC4" w:rsidRDefault="00C23307" w:rsidP="0037565F">
      <w:pPr>
        <w:spacing w:before="120" w:after="120"/>
        <w:ind w:right="-113" w:firstLine="567"/>
        <w:jc w:val="both"/>
        <w:rPr>
          <w:lang w:val="nl-NL"/>
        </w:rPr>
      </w:pPr>
      <w:r w:rsidRPr="000C0CC4">
        <w:rPr>
          <w:lang w:val="nl-NL"/>
        </w:rPr>
        <w:t xml:space="preserve">Để đảm bảo </w:t>
      </w:r>
      <w:r w:rsidR="00CF00CF" w:rsidRPr="000C0CC4">
        <w:rPr>
          <w:lang w:val="nl-NL"/>
        </w:rPr>
        <w:t>năng lực của nhà đầu tư</w:t>
      </w:r>
      <w:r w:rsidR="00863E8D" w:rsidRPr="000C0CC4">
        <w:rPr>
          <w:lang w:val="nl-NL"/>
        </w:rPr>
        <w:t>, d</w:t>
      </w:r>
      <w:r w:rsidR="004C4833" w:rsidRPr="000C0CC4">
        <w:rPr>
          <w:lang w:val="nl-NL"/>
        </w:rPr>
        <w:t xml:space="preserve">ự thảo Nghị định </w:t>
      </w:r>
      <w:r w:rsidR="00B7522F" w:rsidRPr="000C0CC4">
        <w:rPr>
          <w:lang w:val="nl-NL"/>
        </w:rPr>
        <w:t>(Điều 9)</w:t>
      </w:r>
      <w:r w:rsidR="003C1F04" w:rsidRPr="000C0CC4">
        <w:rPr>
          <w:lang w:val="nl-NL"/>
        </w:rPr>
        <w:t xml:space="preserve"> </w:t>
      </w:r>
      <w:r w:rsidR="004C4833" w:rsidRPr="000C0CC4">
        <w:rPr>
          <w:lang w:val="nl-NL"/>
        </w:rPr>
        <w:t xml:space="preserve">bổ sung </w:t>
      </w:r>
      <w:r w:rsidR="00E85D6F" w:rsidRPr="000C0CC4">
        <w:rPr>
          <w:lang w:val="nl-NL"/>
        </w:rPr>
        <w:t>một số</w:t>
      </w:r>
      <w:r w:rsidR="007A5778" w:rsidRPr="000C0CC4">
        <w:rPr>
          <w:lang w:val="nl-NL"/>
        </w:rPr>
        <w:t xml:space="preserve"> </w:t>
      </w:r>
      <w:r w:rsidR="004C4833" w:rsidRPr="000C0CC4">
        <w:rPr>
          <w:lang w:val="nl-NL"/>
        </w:rPr>
        <w:t>điều kiện</w:t>
      </w:r>
      <w:r w:rsidR="00D52CEC" w:rsidRPr="000C0CC4">
        <w:rPr>
          <w:lang w:val="nl-NL"/>
        </w:rPr>
        <w:t xml:space="preserve">, bao gồm: </w:t>
      </w:r>
      <w:r w:rsidR="00B20478" w:rsidRPr="000C0CC4">
        <w:rPr>
          <w:lang w:val="nl-NL"/>
        </w:rPr>
        <w:t>đ</w:t>
      </w:r>
      <w:r w:rsidR="00C72022" w:rsidRPr="000C0CC4">
        <w:rPr>
          <w:lang w:val="nl-NL"/>
        </w:rPr>
        <w:t>áp ứng điều kiện quy định tại pháp luật về kinh doanh bất động sản</w:t>
      </w:r>
      <w:r w:rsidR="00B20478" w:rsidRPr="000C0CC4">
        <w:rPr>
          <w:lang w:val="nl-NL"/>
        </w:rPr>
        <w:t>, pháp luật về đất đai</w:t>
      </w:r>
      <w:r w:rsidR="00AC0F58" w:rsidRPr="000C0CC4">
        <w:rPr>
          <w:lang w:val="nl-NL"/>
        </w:rPr>
        <w:t xml:space="preserve"> và </w:t>
      </w:r>
      <w:r w:rsidR="003C1F04" w:rsidRPr="000C0CC4">
        <w:rPr>
          <w:lang w:val="nl-NL"/>
        </w:rPr>
        <w:t>có đủ khả năng góp vốn chủ sở hữu để thực hiện dự án ngoài các nghĩa vụ góp vốn chủ sở hữu để thực hiện các dự án đầu tư và hoạt động kinh doanh khác</w:t>
      </w:r>
      <w:r w:rsidR="0022184A" w:rsidRPr="000C0CC4">
        <w:rPr>
          <w:lang w:val="nl-NL"/>
        </w:rPr>
        <w:t xml:space="preserve">. </w:t>
      </w:r>
      <w:r w:rsidR="00FD6FA4" w:rsidRPr="000C0CC4">
        <w:rPr>
          <w:lang w:val="nl-NL"/>
        </w:rPr>
        <w:t>C</w:t>
      </w:r>
      <w:r w:rsidR="0022184A" w:rsidRPr="000C0CC4">
        <w:rPr>
          <w:lang w:val="nl-NL"/>
        </w:rPr>
        <w:t xml:space="preserve">ác điều kiện này </w:t>
      </w:r>
      <w:r w:rsidR="00F261EA">
        <w:rPr>
          <w:lang w:val="nl-NL"/>
        </w:rPr>
        <w:t xml:space="preserve">là </w:t>
      </w:r>
      <w:r w:rsidR="0022184A" w:rsidRPr="000C0CC4">
        <w:rPr>
          <w:lang w:val="nl-NL"/>
        </w:rPr>
        <w:t>căn cứ để xem xét chấp thuận chủ trương đầu tư đồng thời với chấp thuận nhà đầu tư theo q</w:t>
      </w:r>
      <w:r w:rsidR="00FD6FA4" w:rsidRPr="000C0CC4">
        <w:rPr>
          <w:lang w:val="nl-NL"/>
        </w:rPr>
        <w:t xml:space="preserve">uy định của pháp luật về đầu tư và </w:t>
      </w:r>
      <w:r w:rsidR="006B61DE" w:rsidRPr="000C0CC4">
        <w:rPr>
          <w:lang w:val="nl-NL"/>
        </w:rPr>
        <w:t>là căn cứ để xây dựng tiêu chuẩn đánh giá về năng lực của nhà đầu tư trong trường hợp áp dụng đấu thầu lựa chọn nhà đầu tư</w:t>
      </w:r>
      <w:r w:rsidR="005B3B39" w:rsidRPr="000C0CC4">
        <w:rPr>
          <w:lang w:val="nl-NL"/>
        </w:rPr>
        <w:t>.</w:t>
      </w:r>
    </w:p>
    <w:p w14:paraId="1B86B374" w14:textId="0DE3AACB" w:rsidR="00CD7CD7" w:rsidRPr="000C0CC4" w:rsidRDefault="007873A8" w:rsidP="0037565F">
      <w:pPr>
        <w:spacing w:before="120" w:after="120"/>
        <w:ind w:firstLine="567"/>
        <w:jc w:val="both"/>
        <w:rPr>
          <w:bCs/>
        </w:rPr>
      </w:pPr>
      <w:r w:rsidRPr="000C0CC4">
        <w:rPr>
          <w:b/>
          <w:bCs/>
        </w:rPr>
        <w:t xml:space="preserve">4. Về nhà ở </w:t>
      </w:r>
      <w:r w:rsidR="00CD7CD7" w:rsidRPr="000C0CC4">
        <w:rPr>
          <w:b/>
          <w:bCs/>
        </w:rPr>
        <w:t xml:space="preserve">và các công trình </w:t>
      </w:r>
      <w:r w:rsidR="009A72AE" w:rsidRPr="000C0CC4">
        <w:rPr>
          <w:b/>
          <w:bCs/>
        </w:rPr>
        <w:t xml:space="preserve">dịch vụ, </w:t>
      </w:r>
      <w:r w:rsidR="00CD7CD7" w:rsidRPr="000C0CC4">
        <w:rPr>
          <w:b/>
          <w:bCs/>
        </w:rPr>
        <w:t xml:space="preserve">tiện ích </w:t>
      </w:r>
      <w:r w:rsidRPr="000C0CC4">
        <w:rPr>
          <w:b/>
          <w:bCs/>
        </w:rPr>
        <w:t xml:space="preserve">cho người </w:t>
      </w:r>
      <w:proofErr w:type="gramStart"/>
      <w:r w:rsidRPr="000C0CC4">
        <w:rPr>
          <w:b/>
          <w:bCs/>
        </w:rPr>
        <w:t>lao</w:t>
      </w:r>
      <w:proofErr w:type="gramEnd"/>
      <w:r w:rsidRPr="000C0CC4">
        <w:rPr>
          <w:b/>
          <w:bCs/>
        </w:rPr>
        <w:t xml:space="preserve"> động </w:t>
      </w:r>
      <w:r w:rsidR="00F261EA">
        <w:rPr>
          <w:b/>
          <w:bCs/>
        </w:rPr>
        <w:t xml:space="preserve">làm việc </w:t>
      </w:r>
      <w:r w:rsidRPr="000C0CC4">
        <w:rPr>
          <w:b/>
          <w:bCs/>
        </w:rPr>
        <w:t>trong khu công nghiệp</w:t>
      </w:r>
    </w:p>
    <w:p w14:paraId="6AC9CFDD" w14:textId="2E938249" w:rsidR="00E527DA" w:rsidRPr="000C0CC4" w:rsidRDefault="00670303" w:rsidP="0037565F">
      <w:pPr>
        <w:spacing w:before="120" w:after="120"/>
        <w:ind w:firstLine="567"/>
        <w:jc w:val="both"/>
        <w:rPr>
          <w:bCs/>
        </w:rPr>
      </w:pPr>
      <w:r w:rsidRPr="000C0CC4">
        <w:rPr>
          <w:bCs/>
        </w:rPr>
        <w:t xml:space="preserve">Việc chăm lo giải quyết nhà ở cho người dân, trong đó có </w:t>
      </w:r>
      <w:r w:rsidR="00F261EA">
        <w:rPr>
          <w:bCs/>
        </w:rPr>
        <w:t xml:space="preserve">người </w:t>
      </w:r>
      <w:proofErr w:type="gramStart"/>
      <w:r w:rsidR="00F261EA">
        <w:rPr>
          <w:bCs/>
        </w:rPr>
        <w:t>lao</w:t>
      </w:r>
      <w:proofErr w:type="gramEnd"/>
      <w:r w:rsidR="00F261EA">
        <w:rPr>
          <w:bCs/>
        </w:rPr>
        <w:t xml:space="preserve"> động làm việc trong</w:t>
      </w:r>
      <w:r w:rsidRPr="000C0CC4">
        <w:rPr>
          <w:bCs/>
        </w:rPr>
        <w:t xml:space="preserve"> khu công nghiệp</w:t>
      </w:r>
      <w:r w:rsidR="006C19E1" w:rsidRPr="000C0CC4">
        <w:rPr>
          <w:bCs/>
        </w:rPr>
        <w:t>, luôn được Đả</w:t>
      </w:r>
      <w:r w:rsidR="004341DA" w:rsidRPr="000C0CC4">
        <w:rPr>
          <w:bCs/>
        </w:rPr>
        <w:t xml:space="preserve">ng và Nhà nước quan tâm và xác định là trọng tâm phát triển kinh tế </w:t>
      </w:r>
      <w:r w:rsidR="00F261EA">
        <w:rPr>
          <w:bCs/>
        </w:rPr>
        <w:t xml:space="preserve">- </w:t>
      </w:r>
      <w:r w:rsidR="004341DA" w:rsidRPr="000C0CC4">
        <w:rPr>
          <w:bCs/>
        </w:rPr>
        <w:t xml:space="preserve">xã hội của </w:t>
      </w:r>
      <w:r w:rsidR="00995A5B" w:rsidRPr="000C0CC4">
        <w:rPr>
          <w:bCs/>
        </w:rPr>
        <w:t xml:space="preserve">đất nước. </w:t>
      </w:r>
      <w:r w:rsidR="002A1909" w:rsidRPr="000C0CC4">
        <w:rPr>
          <w:bCs/>
        </w:rPr>
        <w:t xml:space="preserve">Với mục tiêu phát triển nhà ở, nâng cao đời sống vật chất, tinh thần cho </w:t>
      </w:r>
      <w:r w:rsidR="00F261EA">
        <w:rPr>
          <w:bCs/>
        </w:rPr>
        <w:t>người lao động làm việc trong</w:t>
      </w:r>
      <w:r w:rsidR="002A1909" w:rsidRPr="000C0CC4">
        <w:rPr>
          <w:bCs/>
        </w:rPr>
        <w:t xml:space="preserve"> khu công nghiệp</w:t>
      </w:r>
      <w:r w:rsidR="004519B1" w:rsidRPr="000C0CC4">
        <w:rPr>
          <w:bCs/>
        </w:rPr>
        <w:t xml:space="preserve">, </w:t>
      </w:r>
      <w:r w:rsidR="00E66E06" w:rsidRPr="000C0CC4">
        <w:t>Chính phủ đã ban hành Nghị quyết số 18/NQ-CP ngày 20</w:t>
      </w:r>
      <w:r w:rsidR="007766B3" w:rsidRPr="000C0CC4">
        <w:t xml:space="preserve"> </w:t>
      </w:r>
      <w:r w:rsidR="007766B3" w:rsidRPr="000C0CC4">
        <w:lastRenderedPageBreak/>
        <w:t>tháng 4 năm 2009</w:t>
      </w:r>
      <w:r w:rsidR="004519B1" w:rsidRPr="000C0CC4">
        <w:rPr>
          <w:rStyle w:val="FootnoteReference"/>
        </w:rPr>
        <w:footnoteReference w:id="18"/>
      </w:r>
      <w:r w:rsidR="00AC185A" w:rsidRPr="000C0CC4">
        <w:t>; Thủ tướng Chính phủ</w:t>
      </w:r>
      <w:r w:rsidR="004514FB" w:rsidRPr="000C0CC4">
        <w:t xml:space="preserve"> đã ban hành </w:t>
      </w:r>
      <w:r w:rsidR="00C10FB9" w:rsidRPr="000C0CC4">
        <w:t xml:space="preserve">các </w:t>
      </w:r>
      <w:r w:rsidR="00056D6F" w:rsidRPr="000C0CC4">
        <w:t>Quyết định số 66/2009/QĐ-TTg ngày 24 tháng 4 năm 2009</w:t>
      </w:r>
      <w:r w:rsidR="00C10FB9" w:rsidRPr="000C0CC4">
        <w:rPr>
          <w:rStyle w:val="FootnoteReference"/>
        </w:rPr>
        <w:footnoteReference w:id="19"/>
      </w:r>
      <w:r w:rsidR="00C10FB9" w:rsidRPr="000C0CC4">
        <w:t xml:space="preserve">, </w:t>
      </w:r>
      <w:r w:rsidR="00430682" w:rsidRPr="000C0CC4">
        <w:rPr>
          <w:bCs/>
        </w:rPr>
        <w:t>số 655/QĐ-TTg ngày 12 tháng 5 năm 2017 và số 1729/QĐ-TTg ngày 04 tháng 11 năm 2020</w:t>
      </w:r>
      <w:r w:rsidR="00302295" w:rsidRPr="000C0CC4">
        <w:rPr>
          <w:rStyle w:val="FootnoteReference"/>
          <w:bCs/>
        </w:rPr>
        <w:footnoteReference w:id="20"/>
      </w:r>
      <w:r w:rsidR="00302295" w:rsidRPr="000C0CC4">
        <w:rPr>
          <w:bCs/>
        </w:rPr>
        <w:t>.</w:t>
      </w:r>
      <w:r w:rsidR="008D4B43" w:rsidRPr="000C0CC4">
        <w:rPr>
          <w:bCs/>
        </w:rPr>
        <w:t xml:space="preserve"> </w:t>
      </w:r>
      <w:r w:rsidR="0033496B" w:rsidRPr="000C0CC4">
        <w:rPr>
          <w:bCs/>
        </w:rPr>
        <w:t xml:space="preserve">Tuy nhiên, </w:t>
      </w:r>
      <w:r w:rsidR="009F37E8" w:rsidRPr="000C0CC4">
        <w:rPr>
          <w:bCs/>
        </w:rPr>
        <w:t xml:space="preserve">kết quả phát triển nhà ở xã hội, trong đó có nhà ở cho </w:t>
      </w:r>
      <w:r w:rsidR="00F261EA">
        <w:rPr>
          <w:bCs/>
        </w:rPr>
        <w:t>người lao động làm việc trong</w:t>
      </w:r>
      <w:r w:rsidR="009F37E8" w:rsidRPr="000C0CC4">
        <w:rPr>
          <w:bCs/>
        </w:rPr>
        <w:t xml:space="preserve"> khu công nghiệp </w:t>
      </w:r>
      <w:r w:rsidR="00356A11" w:rsidRPr="000C0CC4">
        <w:rPr>
          <w:bCs/>
        </w:rPr>
        <w:t xml:space="preserve">vẫn chưa đạt yêu cầu đề ra trong Chiến lược phát triển nhà ở quốc gia đến năm 2020 và </w:t>
      </w:r>
      <w:r w:rsidR="001C62FF" w:rsidRPr="000C0CC4">
        <w:rPr>
          <w:bCs/>
        </w:rPr>
        <w:t>tầm nhìn đến năm 2030 vì một số lý do:</w:t>
      </w:r>
    </w:p>
    <w:p w14:paraId="34343F0C" w14:textId="07533A4C" w:rsidR="008E592F" w:rsidRPr="000C0CC4" w:rsidRDefault="00E527DA" w:rsidP="0037565F">
      <w:pPr>
        <w:spacing w:before="120" w:after="120"/>
        <w:ind w:firstLine="567"/>
        <w:jc w:val="both"/>
        <w:rPr>
          <w:bCs/>
        </w:rPr>
      </w:pPr>
      <w:r w:rsidRPr="000C0CC4">
        <w:rPr>
          <w:bCs/>
        </w:rPr>
        <w:t xml:space="preserve">- Quy định về quy hoạch bố trí quỹ đất dự án xây dựng nhà ở </w:t>
      </w:r>
      <w:r w:rsidR="003476CB" w:rsidRPr="000C0CC4">
        <w:rPr>
          <w:bCs/>
        </w:rPr>
        <w:t xml:space="preserve">cho </w:t>
      </w:r>
      <w:r w:rsidR="00F261EA">
        <w:rPr>
          <w:bCs/>
        </w:rPr>
        <w:t xml:space="preserve">người </w:t>
      </w:r>
      <w:proofErr w:type="gramStart"/>
      <w:r w:rsidR="00F261EA">
        <w:rPr>
          <w:bCs/>
        </w:rPr>
        <w:t>lao</w:t>
      </w:r>
      <w:proofErr w:type="gramEnd"/>
      <w:r w:rsidR="00F261EA">
        <w:rPr>
          <w:bCs/>
        </w:rPr>
        <w:t xml:space="preserve"> động làm việc trong</w:t>
      </w:r>
      <w:r w:rsidRPr="000C0CC4">
        <w:rPr>
          <w:bCs/>
        </w:rPr>
        <w:t xml:space="preserve"> khu công nghiệp đang có sự khác nhau giữa </w:t>
      </w:r>
      <w:r w:rsidR="00882553" w:rsidRPr="000C0CC4">
        <w:rPr>
          <w:bCs/>
        </w:rPr>
        <w:t>Luật Nhà ở, Luật Đất đai, Luật Đầu tư và Nghị định số 82/2018/NĐ</w:t>
      </w:r>
      <w:r w:rsidR="00F261EA">
        <w:rPr>
          <w:bCs/>
        </w:rPr>
        <w:t>-</w:t>
      </w:r>
      <w:r w:rsidR="00882553" w:rsidRPr="000C0CC4">
        <w:rPr>
          <w:bCs/>
        </w:rPr>
        <w:t>CP</w:t>
      </w:r>
      <w:r w:rsidR="008D4B43" w:rsidRPr="000C0CC4">
        <w:rPr>
          <w:rStyle w:val="FootnoteReference"/>
          <w:bCs/>
        </w:rPr>
        <w:footnoteReference w:id="21"/>
      </w:r>
      <w:r w:rsidR="00882553" w:rsidRPr="000C0CC4">
        <w:rPr>
          <w:bCs/>
        </w:rPr>
        <w:t>.</w:t>
      </w:r>
    </w:p>
    <w:p w14:paraId="111A45F5" w14:textId="161C8DE4" w:rsidR="00882553" w:rsidRPr="000C0CC4" w:rsidRDefault="00DF4B61" w:rsidP="0037565F">
      <w:pPr>
        <w:spacing w:before="120" w:after="120"/>
        <w:ind w:firstLine="567"/>
        <w:jc w:val="both"/>
        <w:rPr>
          <w:bCs/>
        </w:rPr>
      </w:pPr>
      <w:r w:rsidRPr="000C0CC4">
        <w:rPr>
          <w:bCs/>
        </w:rPr>
        <w:t xml:space="preserve">- Chưa có chính sách riêng về nhà ở cho </w:t>
      </w:r>
      <w:r w:rsidR="00F261EA">
        <w:rPr>
          <w:bCs/>
        </w:rPr>
        <w:t xml:space="preserve">người </w:t>
      </w:r>
      <w:proofErr w:type="gramStart"/>
      <w:r w:rsidR="00F261EA">
        <w:rPr>
          <w:bCs/>
        </w:rPr>
        <w:t>lao</w:t>
      </w:r>
      <w:proofErr w:type="gramEnd"/>
      <w:r w:rsidR="00F261EA">
        <w:rPr>
          <w:bCs/>
        </w:rPr>
        <w:t xml:space="preserve"> động làm việc trong</w:t>
      </w:r>
      <w:r w:rsidRPr="000C0CC4">
        <w:rPr>
          <w:bCs/>
        </w:rPr>
        <w:t xml:space="preserve"> khu công nghiệp.</w:t>
      </w:r>
      <w:r w:rsidR="008D4B43" w:rsidRPr="000C0CC4">
        <w:rPr>
          <w:bCs/>
        </w:rPr>
        <w:t xml:space="preserve"> </w:t>
      </w:r>
      <w:r w:rsidR="008A1A01" w:rsidRPr="000C0CC4">
        <w:rPr>
          <w:bCs/>
          <w:spacing w:val="2"/>
        </w:rPr>
        <w:t xml:space="preserve">Theo pháp luật nhà ở hiện hành thì chính sách nhà ở cho công nhân làm việc trong </w:t>
      </w:r>
      <w:r w:rsidR="008A1A01" w:rsidRPr="000C0CC4">
        <w:t>khu công nghiệp</w:t>
      </w:r>
      <w:r w:rsidR="008A1A01" w:rsidRPr="000C0CC4">
        <w:rPr>
          <w:bCs/>
          <w:spacing w:val="2"/>
        </w:rPr>
        <w:t xml:space="preserve"> đang được lồng ghép vào chính sách nhà ở xã hội</w:t>
      </w:r>
      <w:r w:rsidR="00D22759" w:rsidRPr="000C0CC4">
        <w:rPr>
          <w:bCs/>
          <w:spacing w:val="2"/>
        </w:rPr>
        <w:t xml:space="preserve">, áp dụng </w:t>
      </w:r>
      <w:proofErr w:type="gramStart"/>
      <w:r w:rsidR="00D22759" w:rsidRPr="000C0CC4">
        <w:rPr>
          <w:bCs/>
          <w:spacing w:val="2"/>
        </w:rPr>
        <w:t>chung</w:t>
      </w:r>
      <w:proofErr w:type="gramEnd"/>
      <w:r w:rsidR="00D22759" w:rsidRPr="000C0CC4">
        <w:rPr>
          <w:bCs/>
          <w:spacing w:val="2"/>
        </w:rPr>
        <w:t xml:space="preserve"> cho các đối tượng</w:t>
      </w:r>
      <w:r w:rsidR="00E11D49" w:rsidRPr="000C0CC4">
        <w:rPr>
          <w:bCs/>
          <w:spacing w:val="2"/>
        </w:rPr>
        <w:t>.</w:t>
      </w:r>
    </w:p>
    <w:p w14:paraId="09FA2323" w14:textId="13887DA8" w:rsidR="00DF4B61" w:rsidRPr="000C0CC4" w:rsidRDefault="00BD1A37" w:rsidP="0037565F">
      <w:pPr>
        <w:spacing w:before="120" w:after="120"/>
        <w:ind w:firstLine="567"/>
        <w:jc w:val="both"/>
        <w:rPr>
          <w:bCs/>
        </w:rPr>
      </w:pPr>
      <w:r w:rsidRPr="000C0CC4">
        <w:rPr>
          <w:bCs/>
        </w:rPr>
        <w:t xml:space="preserve">- Các quy định về </w:t>
      </w:r>
      <w:r w:rsidR="00E11D49" w:rsidRPr="000C0CC4">
        <w:rPr>
          <w:bCs/>
        </w:rPr>
        <w:t xml:space="preserve">lựa chọn nhà đầu tư, </w:t>
      </w:r>
      <w:r w:rsidRPr="000C0CC4">
        <w:rPr>
          <w:bCs/>
        </w:rPr>
        <w:t xml:space="preserve">ưu đãi đối với </w:t>
      </w:r>
      <w:r w:rsidR="00316295" w:rsidRPr="000C0CC4">
        <w:rPr>
          <w:bCs/>
        </w:rPr>
        <w:t>dự án</w:t>
      </w:r>
      <w:r w:rsidRPr="000C0CC4">
        <w:rPr>
          <w:bCs/>
        </w:rPr>
        <w:t xml:space="preserve"> xây dựng nhà ở </w:t>
      </w:r>
      <w:r w:rsidR="0063218C" w:rsidRPr="000C0CC4">
        <w:rPr>
          <w:bCs/>
        </w:rPr>
        <w:t>xã hội cũng như quy định</w:t>
      </w:r>
      <w:r w:rsidR="00BD6D5B" w:rsidRPr="000C0CC4">
        <w:rPr>
          <w:bCs/>
        </w:rPr>
        <w:t xml:space="preserve"> về việc </w:t>
      </w:r>
      <w:r w:rsidRPr="000C0CC4">
        <w:rPr>
          <w:bCs/>
        </w:rPr>
        <w:t>bán, cho thuê</w:t>
      </w:r>
      <w:r w:rsidR="00B363CB" w:rsidRPr="000C0CC4">
        <w:rPr>
          <w:rStyle w:val="FootnoteReference"/>
          <w:bCs/>
        </w:rPr>
        <w:footnoteReference w:id="22"/>
      </w:r>
      <w:r w:rsidRPr="000C0CC4">
        <w:rPr>
          <w:bCs/>
        </w:rPr>
        <w:t xml:space="preserve"> nhà ở xã hội </w:t>
      </w:r>
      <w:r w:rsidR="00C76836" w:rsidRPr="000C0CC4">
        <w:rPr>
          <w:bCs/>
        </w:rPr>
        <w:t xml:space="preserve">đã được ban hành nhưng chưa hấp dẫn để thu hút </w:t>
      </w:r>
      <w:r w:rsidR="006260A7" w:rsidRPr="000C0CC4">
        <w:rPr>
          <w:bCs/>
        </w:rPr>
        <w:t xml:space="preserve">các </w:t>
      </w:r>
      <w:r w:rsidR="007409D6" w:rsidRPr="000C0CC4">
        <w:rPr>
          <w:bCs/>
        </w:rPr>
        <w:t>doanh nghiệp</w:t>
      </w:r>
      <w:r w:rsidR="006260A7" w:rsidRPr="000C0CC4">
        <w:rPr>
          <w:bCs/>
        </w:rPr>
        <w:t xml:space="preserve"> </w:t>
      </w:r>
      <w:r w:rsidR="007409D6" w:rsidRPr="000C0CC4">
        <w:rPr>
          <w:bCs/>
        </w:rPr>
        <w:t xml:space="preserve">tham gia đầu tư xây dựng nhà ở xã hội, trong đó có nhà ở cho </w:t>
      </w:r>
      <w:r w:rsidR="00F261EA">
        <w:rPr>
          <w:bCs/>
        </w:rPr>
        <w:t>người lao động làm việc trong</w:t>
      </w:r>
      <w:r w:rsidR="0063218C" w:rsidRPr="000C0CC4">
        <w:rPr>
          <w:bCs/>
        </w:rPr>
        <w:t xml:space="preserve"> khu công nghiệp, chưa khuyến khích được các doanh nghiệp </w:t>
      </w:r>
      <w:r w:rsidR="0072627B" w:rsidRPr="000C0CC4">
        <w:rPr>
          <w:bCs/>
        </w:rPr>
        <w:t xml:space="preserve">mua, thuê nhà </w:t>
      </w:r>
      <w:r w:rsidR="00F52A01" w:rsidRPr="000C0CC4">
        <w:rPr>
          <w:bCs/>
        </w:rPr>
        <w:t>ở xã hội để bố trí cho người lao động</w:t>
      </w:r>
      <w:r w:rsidR="00B47365" w:rsidRPr="000C0CC4">
        <w:rPr>
          <w:bCs/>
        </w:rPr>
        <w:t xml:space="preserve"> của doanh nghiệp mình.</w:t>
      </w:r>
    </w:p>
    <w:p w14:paraId="241997AB" w14:textId="79B76C88" w:rsidR="007409D6" w:rsidRPr="00933131" w:rsidRDefault="007409D6" w:rsidP="0037565F">
      <w:pPr>
        <w:spacing w:before="120" w:after="120"/>
        <w:ind w:firstLine="567"/>
        <w:jc w:val="both"/>
        <w:rPr>
          <w:bCs/>
          <w:spacing w:val="-2"/>
        </w:rPr>
      </w:pPr>
      <w:r w:rsidRPr="00933131">
        <w:rPr>
          <w:bCs/>
          <w:spacing w:val="-2"/>
        </w:rPr>
        <w:t xml:space="preserve">Các nội dung chi tiết về vướng mắc trong công tác phát triển nhà ở và các công trình dịch vụ, tiện ích cho </w:t>
      </w:r>
      <w:r w:rsidR="00F261EA" w:rsidRPr="00933131">
        <w:rPr>
          <w:bCs/>
          <w:spacing w:val="-2"/>
        </w:rPr>
        <w:t xml:space="preserve">người </w:t>
      </w:r>
      <w:proofErr w:type="gramStart"/>
      <w:r w:rsidR="00F261EA" w:rsidRPr="00933131">
        <w:rPr>
          <w:bCs/>
          <w:spacing w:val="-2"/>
        </w:rPr>
        <w:t>lao</w:t>
      </w:r>
      <w:proofErr w:type="gramEnd"/>
      <w:r w:rsidR="00F261EA" w:rsidRPr="00933131">
        <w:rPr>
          <w:bCs/>
          <w:spacing w:val="-2"/>
        </w:rPr>
        <w:t xml:space="preserve"> động làm việc trong</w:t>
      </w:r>
      <w:r w:rsidRPr="00933131">
        <w:rPr>
          <w:bCs/>
          <w:spacing w:val="-2"/>
        </w:rPr>
        <w:t xml:space="preserve"> khu công nghiệp</w:t>
      </w:r>
      <w:r w:rsidR="00702354" w:rsidRPr="00933131">
        <w:rPr>
          <w:bCs/>
          <w:spacing w:val="-2"/>
        </w:rPr>
        <w:t xml:space="preserve"> đã được Bộ Xây dựng </w:t>
      </w:r>
      <w:r w:rsidR="00B64200" w:rsidRPr="00933131">
        <w:rPr>
          <w:bCs/>
          <w:spacing w:val="-2"/>
        </w:rPr>
        <w:t xml:space="preserve">báo cáo Thủ tướng Chính phủ tại công văn số </w:t>
      </w:r>
      <w:r w:rsidR="00B8275D" w:rsidRPr="00933131">
        <w:rPr>
          <w:bCs/>
          <w:spacing w:val="-2"/>
        </w:rPr>
        <w:t xml:space="preserve">2472/BXD – QLN ngày </w:t>
      </w:r>
      <w:r w:rsidR="00323484" w:rsidRPr="00933131">
        <w:rPr>
          <w:bCs/>
          <w:spacing w:val="-2"/>
        </w:rPr>
        <w:t xml:space="preserve">30 tháng 6 năm 2021. </w:t>
      </w:r>
      <w:r w:rsidR="00933131">
        <w:rPr>
          <w:bCs/>
          <w:spacing w:val="-2"/>
        </w:rPr>
        <w:t>Theo đó</w:t>
      </w:r>
      <w:r w:rsidR="000E086E" w:rsidRPr="00933131">
        <w:rPr>
          <w:bCs/>
          <w:spacing w:val="-2"/>
        </w:rPr>
        <w:t xml:space="preserve">, Bộ Xây dựng kiến nghị một số giải pháp, trong đó có việc </w:t>
      </w:r>
      <w:r w:rsidR="000A1522" w:rsidRPr="00933131">
        <w:rPr>
          <w:bCs/>
          <w:spacing w:val="-2"/>
        </w:rPr>
        <w:t xml:space="preserve">sửa đổi đồng bộ các quy định về </w:t>
      </w:r>
      <w:r w:rsidR="001D6EFC" w:rsidRPr="00933131">
        <w:rPr>
          <w:bCs/>
          <w:spacing w:val="-2"/>
        </w:rPr>
        <w:t>nhà ở và các công trình dịch vụ, tiện ích</w:t>
      </w:r>
      <w:r w:rsidR="000A1522" w:rsidRPr="00933131">
        <w:rPr>
          <w:bCs/>
          <w:spacing w:val="-2"/>
        </w:rPr>
        <w:t xml:space="preserve"> cho </w:t>
      </w:r>
      <w:r w:rsidR="00F261EA" w:rsidRPr="00933131">
        <w:rPr>
          <w:bCs/>
          <w:spacing w:val="-2"/>
        </w:rPr>
        <w:t>người lao động làm việc trong</w:t>
      </w:r>
      <w:r w:rsidR="000A1522" w:rsidRPr="00933131">
        <w:rPr>
          <w:bCs/>
          <w:spacing w:val="-2"/>
        </w:rPr>
        <w:t xml:space="preserve"> khu công nghiệp theo hướng </w:t>
      </w:r>
      <w:r w:rsidR="00F361A1" w:rsidRPr="00933131">
        <w:rPr>
          <w:bCs/>
          <w:spacing w:val="-2"/>
        </w:rPr>
        <w:t xml:space="preserve">bố trí </w:t>
      </w:r>
      <w:r w:rsidR="00B9480A" w:rsidRPr="00933131">
        <w:rPr>
          <w:bCs/>
          <w:spacing w:val="-2"/>
        </w:rPr>
        <w:t xml:space="preserve">quỹ đất phát triển </w:t>
      </w:r>
      <w:r w:rsidR="00F361A1" w:rsidRPr="00933131">
        <w:rPr>
          <w:bCs/>
          <w:spacing w:val="-2"/>
        </w:rPr>
        <w:t xml:space="preserve">các công trình này </w:t>
      </w:r>
      <w:r w:rsidR="001E27EB" w:rsidRPr="00933131">
        <w:rPr>
          <w:bCs/>
          <w:spacing w:val="-2"/>
        </w:rPr>
        <w:t xml:space="preserve">ngay trong khu công nghiệp và coi đó </w:t>
      </w:r>
      <w:r w:rsidR="00E11C41" w:rsidRPr="00933131">
        <w:rPr>
          <w:bCs/>
          <w:spacing w:val="-2"/>
        </w:rPr>
        <w:t>là một hạ tầng thiết yếu của khu công nghiệp</w:t>
      </w:r>
      <w:r w:rsidR="007A59E1" w:rsidRPr="00933131">
        <w:rPr>
          <w:bCs/>
          <w:spacing w:val="-2"/>
        </w:rPr>
        <w:t>.</w:t>
      </w:r>
    </w:p>
    <w:p w14:paraId="79650E07" w14:textId="391DC1FC" w:rsidR="00AE596B" w:rsidRPr="000C0CC4" w:rsidRDefault="00AE596B" w:rsidP="0037565F">
      <w:pPr>
        <w:spacing w:before="120" w:after="120"/>
        <w:ind w:firstLine="567"/>
        <w:jc w:val="both"/>
        <w:rPr>
          <w:bCs/>
        </w:rPr>
      </w:pPr>
      <w:r w:rsidRPr="000C0CC4">
        <w:rPr>
          <w:bCs/>
        </w:rPr>
        <w:t xml:space="preserve">Trong bối cảnh dịch bệnh Covid – 19 vừa qua, nhà ở và các công trình dịch vụ, tiện ích cho người lao động làm việc trong khu công nghiệp </w:t>
      </w:r>
      <w:r w:rsidR="00F261EA">
        <w:rPr>
          <w:bCs/>
        </w:rPr>
        <w:t xml:space="preserve">nổi lên </w:t>
      </w:r>
      <w:r w:rsidRPr="000C0CC4">
        <w:rPr>
          <w:bCs/>
        </w:rPr>
        <w:t xml:space="preserve">là một vấn đề cấp thiết cần sớm được giải quyết. </w:t>
      </w:r>
      <w:r w:rsidR="00D020A7" w:rsidRPr="000C0CC4">
        <w:rPr>
          <w:bCs/>
        </w:rPr>
        <w:t xml:space="preserve">Trên cơ </w:t>
      </w:r>
      <w:r w:rsidR="00A62305">
        <w:rPr>
          <w:bCs/>
        </w:rPr>
        <w:t xml:space="preserve">sở </w:t>
      </w:r>
      <w:r w:rsidR="00D020A7" w:rsidRPr="000C0CC4">
        <w:rPr>
          <w:bCs/>
        </w:rPr>
        <w:t xml:space="preserve">thực trạng </w:t>
      </w:r>
      <w:r w:rsidR="0053118B" w:rsidRPr="000C0CC4">
        <w:rPr>
          <w:bCs/>
        </w:rPr>
        <w:t xml:space="preserve">hiện nay và </w:t>
      </w:r>
      <w:r w:rsidR="007E4E43" w:rsidRPr="000C0CC4">
        <w:rPr>
          <w:bCs/>
        </w:rPr>
        <w:t>báo cáo</w:t>
      </w:r>
      <w:r w:rsidR="0053118B" w:rsidRPr="000C0CC4">
        <w:rPr>
          <w:bCs/>
        </w:rPr>
        <w:t xml:space="preserve"> của Bộ Xây dựng</w:t>
      </w:r>
      <w:r w:rsidRPr="000C0CC4">
        <w:rPr>
          <w:bCs/>
        </w:rPr>
        <w:t>, dự thảo Nghị định bổ sung các quy định:</w:t>
      </w:r>
    </w:p>
    <w:p w14:paraId="34D825BE" w14:textId="77777777" w:rsidR="00AE596B" w:rsidRPr="000C0CC4" w:rsidRDefault="00AE596B" w:rsidP="0037565F">
      <w:pPr>
        <w:spacing w:before="120" w:after="120"/>
        <w:ind w:firstLine="567"/>
        <w:jc w:val="both"/>
      </w:pPr>
      <w:r w:rsidRPr="000C0CC4">
        <w:lastRenderedPageBreak/>
        <w:t xml:space="preserve">- Khi xác định Danh mục các khu công nghiệp trên địa bàn tỉnh, thành phố trực thuộc trung ương, phải đảm bảo </w:t>
      </w:r>
      <w:r w:rsidRPr="000C0CC4">
        <w:rPr>
          <w:lang w:val="fr-FR"/>
        </w:rPr>
        <w:t xml:space="preserve">quỹ đất để quy hoạch xây dựng nhà ở, </w:t>
      </w:r>
      <w:r w:rsidRPr="000C0CC4">
        <w:t>công trình dịch vụ, tiện ích công cộng cho người lao động làm việc trong các khu công nghiệp trên địa bàn tỉnh, thành phố trực thuộc trung ương tối thiểu là 2% tổng diện tích của các khu công nghiệp</w:t>
      </w:r>
      <w:r w:rsidRPr="000C0CC4">
        <w:rPr>
          <w:rStyle w:val="FootnoteReference"/>
        </w:rPr>
        <w:footnoteReference w:id="23"/>
      </w:r>
      <w:r w:rsidRPr="000C0CC4">
        <w:t xml:space="preserve"> (khoản 2 Điều 4).</w:t>
      </w:r>
    </w:p>
    <w:p w14:paraId="632CC5F5" w14:textId="5752FC43" w:rsidR="00AE596B" w:rsidRPr="000C0CC4" w:rsidRDefault="00AE596B" w:rsidP="0037565F">
      <w:pPr>
        <w:spacing w:before="120" w:after="120"/>
        <w:ind w:firstLine="567"/>
        <w:jc w:val="both"/>
        <w:rPr>
          <w:lang w:val="fr-FR"/>
        </w:rPr>
      </w:pPr>
      <w:r w:rsidRPr="000C0CC4">
        <w:rPr>
          <w:lang w:val="fr-FR"/>
        </w:rPr>
        <w:t xml:space="preserve">- </w:t>
      </w:r>
      <w:r w:rsidR="00531FD1" w:rsidRPr="000C0CC4">
        <w:rPr>
          <w:lang w:val="fr-FR"/>
        </w:rPr>
        <w:t xml:space="preserve">Quy định </w:t>
      </w:r>
      <w:r w:rsidR="00515655" w:rsidRPr="000C0CC4">
        <w:rPr>
          <w:lang w:val="fr-FR"/>
        </w:rPr>
        <w:t>khái niệm</w:t>
      </w:r>
      <w:r w:rsidR="00531FD1" w:rsidRPr="000C0CC4">
        <w:rPr>
          <w:lang w:val="fr-FR"/>
        </w:rPr>
        <w:t xml:space="preserve"> diện tích </w:t>
      </w:r>
      <w:r w:rsidR="00531FD1" w:rsidRPr="000C0CC4">
        <w:rPr>
          <w:spacing w:val="-2"/>
          <w:lang w:val="vi-VN"/>
        </w:rPr>
        <w:t xml:space="preserve">đất </w:t>
      </w:r>
      <w:r w:rsidR="0096475A" w:rsidRPr="000C0CC4">
        <w:rPr>
          <w:spacing w:val="-2"/>
        </w:rPr>
        <w:t xml:space="preserve">dịch vụ trong khu công nghiệp </w:t>
      </w:r>
      <w:r w:rsidR="00802D05" w:rsidRPr="000C0CC4">
        <w:rPr>
          <w:spacing w:val="-2"/>
        </w:rPr>
        <w:t xml:space="preserve">để </w:t>
      </w:r>
      <w:r w:rsidR="00531FD1" w:rsidRPr="000C0CC4">
        <w:rPr>
          <w:spacing w:val="-2"/>
        </w:rPr>
        <w:t xml:space="preserve">xây dựng </w:t>
      </w:r>
      <w:r w:rsidR="00531FD1" w:rsidRPr="000C0CC4">
        <w:rPr>
          <w:spacing w:val="-2"/>
          <w:lang w:val="fr-FR"/>
        </w:rPr>
        <w:t>công trình dịch vụ, tiện ích công cộng, cơ sở lưu trú</w:t>
      </w:r>
      <w:r w:rsidR="000D4DCC" w:rsidRPr="000C0CC4">
        <w:rPr>
          <w:spacing w:val="-2"/>
          <w:lang w:val="fr-FR"/>
        </w:rPr>
        <w:t xml:space="preserve"> </w:t>
      </w:r>
      <w:r w:rsidR="00FF3DAF" w:rsidRPr="000C0CC4">
        <w:rPr>
          <w:spacing w:val="-2"/>
          <w:lang w:val="fr-FR"/>
        </w:rPr>
        <w:t xml:space="preserve">cho người lao động làm việc trong khu công nghiệp </w:t>
      </w:r>
      <w:r w:rsidRPr="000C0CC4">
        <w:rPr>
          <w:spacing w:val="-2"/>
        </w:rPr>
        <w:t>(</w:t>
      </w:r>
      <w:r w:rsidR="00A6669B" w:rsidRPr="000C0CC4">
        <w:rPr>
          <w:spacing w:val="-2"/>
        </w:rPr>
        <w:t xml:space="preserve">khoản 19, khoản 21 Điều 2 và </w:t>
      </w:r>
      <w:r w:rsidRPr="000C0CC4">
        <w:rPr>
          <w:spacing w:val="-2"/>
        </w:rPr>
        <w:t>khoản 9 Điều 7).</w:t>
      </w:r>
      <w:r w:rsidR="00A17003" w:rsidRPr="000C0CC4">
        <w:rPr>
          <w:spacing w:val="-2"/>
        </w:rPr>
        <w:t xml:space="preserve"> </w:t>
      </w:r>
      <w:r w:rsidR="00501390" w:rsidRPr="000C0CC4">
        <w:rPr>
          <w:spacing w:val="-2"/>
        </w:rPr>
        <w:t xml:space="preserve">Việc tạm trú, lưu trú </w:t>
      </w:r>
      <w:r w:rsidR="00847F6C" w:rsidRPr="000C0CC4">
        <w:rPr>
          <w:spacing w:val="-2"/>
        </w:rPr>
        <w:t xml:space="preserve">tại cơ sở lưu trú </w:t>
      </w:r>
      <w:r w:rsidR="00501390" w:rsidRPr="000C0CC4">
        <w:rPr>
          <w:spacing w:val="-2"/>
        </w:rPr>
        <w:t xml:space="preserve">trong khu công nghiệp có thời hạn </w:t>
      </w:r>
      <w:proofErr w:type="gramStart"/>
      <w:r w:rsidR="00501390" w:rsidRPr="000C0CC4">
        <w:rPr>
          <w:spacing w:val="-2"/>
        </w:rPr>
        <w:t>theo</w:t>
      </w:r>
      <w:proofErr w:type="gramEnd"/>
      <w:r w:rsidR="00501390" w:rsidRPr="000C0CC4">
        <w:rPr>
          <w:spacing w:val="-2"/>
        </w:rPr>
        <w:t xml:space="preserve"> </w:t>
      </w:r>
      <w:r w:rsidR="00F261EA">
        <w:rPr>
          <w:spacing w:val="-2"/>
        </w:rPr>
        <w:t>quy định của pháp luật về cư trú</w:t>
      </w:r>
      <w:r w:rsidR="00BE5BB4" w:rsidRPr="000C0CC4">
        <w:rPr>
          <w:spacing w:val="-2"/>
        </w:rPr>
        <w:t xml:space="preserve">; chỉ </w:t>
      </w:r>
      <w:r w:rsidR="00105E98" w:rsidRPr="000C0CC4">
        <w:rPr>
          <w:spacing w:val="-2"/>
        </w:rPr>
        <w:t xml:space="preserve">thực hiện dưới hình thức </w:t>
      </w:r>
      <w:r w:rsidR="00BE5BB4" w:rsidRPr="000C0CC4">
        <w:rPr>
          <w:spacing w:val="-2"/>
        </w:rPr>
        <w:t xml:space="preserve">cho thuê lại, không được bán </w:t>
      </w:r>
      <w:r w:rsidR="00105E98" w:rsidRPr="000C0CC4">
        <w:rPr>
          <w:spacing w:val="-2"/>
        </w:rPr>
        <w:t>nên không hình thành đơn vị ở</w:t>
      </w:r>
      <w:r w:rsidR="00615A69" w:rsidRPr="000C0CC4">
        <w:rPr>
          <w:spacing w:val="-2"/>
        </w:rPr>
        <w:t xml:space="preserve">, không sở hữu nhà </w:t>
      </w:r>
      <w:r w:rsidR="00F261EA">
        <w:rPr>
          <w:spacing w:val="-2"/>
        </w:rPr>
        <w:t xml:space="preserve">ở </w:t>
      </w:r>
      <w:r w:rsidR="00615A69" w:rsidRPr="000C0CC4">
        <w:rPr>
          <w:spacing w:val="-2"/>
        </w:rPr>
        <w:t>lâu dài.</w:t>
      </w:r>
    </w:p>
    <w:p w14:paraId="47B34356" w14:textId="77777777" w:rsidR="00AE596B" w:rsidRPr="000C0CC4" w:rsidRDefault="00AE596B" w:rsidP="0037565F">
      <w:pPr>
        <w:spacing w:before="120" w:after="120"/>
        <w:ind w:firstLine="567"/>
        <w:jc w:val="both"/>
        <w:rPr>
          <w:lang w:val="nl-NL"/>
        </w:rPr>
      </w:pPr>
      <w:r w:rsidRPr="000C0CC4">
        <w:rPr>
          <w:lang w:val="fr-FR"/>
        </w:rPr>
        <w:t xml:space="preserve">- Một trong các điều kiện xem xét, chấp thuận chủ trương đầu tư dự án hạ tầng </w:t>
      </w:r>
      <w:r w:rsidRPr="000C0CC4">
        <w:rPr>
          <w:bCs/>
          <w:lang w:val="it-IT"/>
        </w:rPr>
        <w:t>khu công nghiệp</w:t>
      </w:r>
      <w:r w:rsidRPr="000C0CC4">
        <w:rPr>
          <w:lang w:val="fr-FR"/>
        </w:rPr>
        <w:t xml:space="preserve"> là </w:t>
      </w:r>
      <w:r w:rsidRPr="000C0CC4">
        <w:rPr>
          <w:lang w:val="nl-NL"/>
        </w:rPr>
        <w:t xml:space="preserve">có quy hoạch xây dựng khu nhà ở và các công trình </w:t>
      </w:r>
      <w:r w:rsidRPr="000C0CC4">
        <w:t xml:space="preserve">dịch vụ, tiện ích công cộng cho </w:t>
      </w:r>
      <w:r w:rsidRPr="000C0CC4">
        <w:rPr>
          <w:lang w:val="nl-NL"/>
        </w:rPr>
        <w:t>người lao động làm việc trong khu công nghiệp hoặc cụm các khu công nghiệp được cơ quan có thẩm quyền phê duyệt theo quy định của pháp luật về nhà ở và pháp luật có liên quan (khoản 9 Điều 8).</w:t>
      </w:r>
    </w:p>
    <w:p w14:paraId="432B1355" w14:textId="73EBCB38" w:rsidR="00AE596B" w:rsidRPr="000C0CC4" w:rsidRDefault="00AE596B" w:rsidP="0037565F">
      <w:pPr>
        <w:spacing w:before="120" w:after="120"/>
        <w:ind w:firstLine="567"/>
        <w:jc w:val="both"/>
        <w:rPr>
          <w:lang w:val="nl-NL"/>
        </w:rPr>
      </w:pPr>
      <w:r w:rsidRPr="000C0CC4">
        <w:rPr>
          <w:lang w:val="nl-NL"/>
        </w:rPr>
        <w:t xml:space="preserve">- Một trong các điều kiện xem xét, mở rộng khu công nghiệp là </w:t>
      </w:r>
      <w:r w:rsidR="00ED4B1F" w:rsidRPr="000C0CC4">
        <w:t>đ</w:t>
      </w:r>
      <w:r w:rsidR="00ED4B1F" w:rsidRPr="000C0CC4">
        <w:rPr>
          <w:lang w:val="vi-VN"/>
        </w:rPr>
        <w:t xml:space="preserve">ã xây dựng, đưa vào sử dụng </w:t>
      </w:r>
      <w:r w:rsidR="00ED4B1F" w:rsidRPr="000C0CC4">
        <w:rPr>
          <w:lang w:val="nl-NL"/>
        </w:rPr>
        <w:t>khu nhà ở và</w:t>
      </w:r>
      <w:r w:rsidR="00ED4B1F" w:rsidRPr="000C0CC4">
        <w:rPr>
          <w:lang w:val="vi-VN"/>
        </w:rPr>
        <w:t xml:space="preserve"> </w:t>
      </w:r>
      <w:r w:rsidR="00ED4B1F" w:rsidRPr="000C0CC4">
        <w:rPr>
          <w:lang w:val="nl-NL"/>
        </w:rPr>
        <w:t xml:space="preserve">công trình dịch vụ, tiện ích </w:t>
      </w:r>
      <w:r w:rsidR="00ED4B1F" w:rsidRPr="000C0CC4">
        <w:t xml:space="preserve">công cộng cho </w:t>
      </w:r>
      <w:r w:rsidR="00ED4B1F" w:rsidRPr="000C0CC4">
        <w:rPr>
          <w:lang w:val="nl-NL"/>
        </w:rPr>
        <w:t>người lao động làm việc trong khu công nghiệp</w:t>
      </w:r>
      <w:r w:rsidR="00ED4B1F" w:rsidRPr="000C0CC4">
        <w:rPr>
          <w:lang w:val="vi-VN"/>
        </w:rPr>
        <w:t xml:space="preserve"> </w:t>
      </w:r>
      <w:r w:rsidR="00ED4B1F" w:rsidRPr="000C0CC4">
        <w:t xml:space="preserve">hoặc cụm các khu công nghiệp </w:t>
      </w:r>
      <w:r w:rsidR="00ED4B1F" w:rsidRPr="000C0CC4">
        <w:rPr>
          <w:lang w:val="vi-VN"/>
        </w:rPr>
        <w:t xml:space="preserve">đã được </w:t>
      </w:r>
      <w:r w:rsidR="00ED4B1F" w:rsidRPr="000C0CC4">
        <w:t xml:space="preserve">thành lập </w:t>
      </w:r>
      <w:r w:rsidR="00ED4B1F" w:rsidRPr="000C0CC4">
        <w:rPr>
          <w:lang w:val="vi-VN"/>
        </w:rPr>
        <w:t xml:space="preserve">trước đó </w:t>
      </w:r>
      <w:r w:rsidR="00ED4B1F" w:rsidRPr="000C0CC4">
        <w:t xml:space="preserve">theo </w:t>
      </w:r>
      <w:r w:rsidR="00ED4B1F" w:rsidRPr="000C0CC4">
        <w:rPr>
          <w:lang w:val="nl-NL"/>
        </w:rPr>
        <w:t>quy hoạch được cơ quan có thẩm quyền phê duyệt</w:t>
      </w:r>
      <w:r w:rsidRPr="000C0CC4">
        <w:rPr>
          <w:lang w:val="nl-NL"/>
        </w:rPr>
        <w:t xml:space="preserve"> (điểm c khoản 10 Điều 8).</w:t>
      </w:r>
    </w:p>
    <w:p w14:paraId="66917C98" w14:textId="77777777" w:rsidR="00AE596B" w:rsidRPr="000C0CC4" w:rsidRDefault="00AE596B" w:rsidP="0037565F">
      <w:pPr>
        <w:spacing w:before="120" w:after="120"/>
        <w:ind w:firstLine="567"/>
        <w:jc w:val="both"/>
        <w:rPr>
          <w:spacing w:val="2"/>
          <w:lang w:val="nl-NL"/>
        </w:rPr>
      </w:pPr>
      <w:r w:rsidRPr="000C0CC4">
        <w:rPr>
          <w:spacing w:val="2"/>
          <w:lang w:val="nl-NL"/>
        </w:rPr>
        <w:t>- Các quy định nhằm khuyến khích phát triển nhà ở, công trình dịch vụ, tiện ích công cộng cho người lao động làm việc trong khu công nghiệp, khu kinh tế (Điều 29).</w:t>
      </w:r>
    </w:p>
    <w:p w14:paraId="28F96385" w14:textId="564A1B1F" w:rsidR="009A62F9" w:rsidRPr="000C0CC4" w:rsidRDefault="001043AC" w:rsidP="0037565F">
      <w:pPr>
        <w:spacing w:before="120" w:after="120"/>
        <w:ind w:firstLine="567"/>
        <w:jc w:val="both"/>
        <w:rPr>
          <w:b/>
          <w:lang w:val="nl-NL"/>
        </w:rPr>
      </w:pPr>
      <w:r w:rsidRPr="000C0CC4">
        <w:rPr>
          <w:b/>
          <w:lang w:val="nl-NL"/>
        </w:rPr>
        <w:t xml:space="preserve">5. </w:t>
      </w:r>
      <w:r w:rsidR="00FA6D4D" w:rsidRPr="000C0CC4">
        <w:rPr>
          <w:b/>
          <w:lang w:val="nl-NL"/>
        </w:rPr>
        <w:t xml:space="preserve">Các quy định nhằm nâng </w:t>
      </w:r>
      <w:r w:rsidR="00AE596B" w:rsidRPr="000C0CC4">
        <w:rPr>
          <w:b/>
          <w:lang w:val="nl-NL"/>
        </w:rPr>
        <w:t>cao hiệu lực, hiệu quả quản lý n</w:t>
      </w:r>
      <w:r w:rsidR="00FA6D4D" w:rsidRPr="000C0CC4">
        <w:rPr>
          <w:b/>
          <w:lang w:val="nl-NL"/>
        </w:rPr>
        <w:t>hà nước</w:t>
      </w:r>
    </w:p>
    <w:p w14:paraId="42D9106D" w14:textId="740845E2" w:rsidR="00E70E66" w:rsidRPr="000C0CC4" w:rsidRDefault="007D61C9" w:rsidP="0037565F">
      <w:pPr>
        <w:spacing w:before="120" w:after="120"/>
        <w:ind w:firstLine="567"/>
        <w:jc w:val="both"/>
        <w:rPr>
          <w:b/>
          <w:i/>
          <w:lang w:val="nl-NL"/>
        </w:rPr>
      </w:pPr>
      <w:r w:rsidRPr="000C0CC4">
        <w:rPr>
          <w:b/>
          <w:i/>
          <w:lang w:val="nl-NL"/>
        </w:rPr>
        <w:t xml:space="preserve">5.1. </w:t>
      </w:r>
      <w:r w:rsidR="00E70E66" w:rsidRPr="000C0CC4">
        <w:rPr>
          <w:b/>
          <w:i/>
          <w:lang w:val="nl-NL"/>
        </w:rPr>
        <w:t>Về hệ thống thông tin quốc gia về khu công nghiệp, khu kinh tế</w:t>
      </w:r>
    </w:p>
    <w:p w14:paraId="36149CA8" w14:textId="77777777" w:rsidR="000C1E6E" w:rsidRPr="000C0CC4" w:rsidRDefault="000C1E6E" w:rsidP="0037565F">
      <w:pPr>
        <w:tabs>
          <w:tab w:val="left" w:pos="2552"/>
        </w:tabs>
        <w:spacing w:before="120" w:after="120"/>
        <w:ind w:firstLine="567"/>
        <w:jc w:val="both"/>
      </w:pPr>
      <w:r w:rsidRPr="000C0CC4">
        <w:rPr>
          <w:lang w:val="nl-NL"/>
        </w:rPr>
        <w:t>Luật Đầu tư quy định h</w:t>
      </w:r>
      <w:r w:rsidRPr="000C0CC4">
        <w:rPr>
          <w:lang w:val="vi-VN"/>
        </w:rPr>
        <w:t xml:space="preserve">ệ thống thông tin quốc gia về </w:t>
      </w:r>
      <w:r w:rsidRPr="000C0CC4">
        <w:rPr>
          <w:bCs/>
          <w:lang w:val="it-IT"/>
        </w:rPr>
        <w:t>khu công nghiệp</w:t>
      </w:r>
      <w:r w:rsidRPr="000C0CC4">
        <w:rPr>
          <w:lang w:val="nl-NL"/>
        </w:rPr>
        <w:t xml:space="preserve">, </w:t>
      </w:r>
      <w:r w:rsidRPr="000C0CC4">
        <w:rPr>
          <w:noProof/>
          <w:color w:val="000000"/>
        </w:rPr>
        <w:t>khu kinh tế</w:t>
      </w:r>
      <w:r w:rsidRPr="000C0CC4">
        <w:t xml:space="preserve"> là một phần của h</w:t>
      </w:r>
      <w:r w:rsidRPr="000C0CC4">
        <w:rPr>
          <w:lang w:val="vi-VN"/>
        </w:rPr>
        <w:t>ệ thống thông tin quốc gia về đầu tư</w:t>
      </w:r>
      <w:r w:rsidRPr="000C0CC4">
        <w:t xml:space="preserve">. </w:t>
      </w:r>
      <w:r w:rsidRPr="000C0CC4">
        <w:rPr>
          <w:lang w:val="vi-VN"/>
        </w:rPr>
        <w:t xml:space="preserve">Thông tin về dự án đầu tư lưu trữ tại </w:t>
      </w:r>
      <w:r w:rsidRPr="000C0CC4">
        <w:t>h</w:t>
      </w:r>
      <w:r w:rsidRPr="000C0CC4">
        <w:rPr>
          <w:lang w:val="vi-VN"/>
        </w:rPr>
        <w:t>ệ thống thông tin quốc gia về đầu tư có giá trị pháp lý là thông tin gốc về dự án đầu tư</w:t>
      </w:r>
      <w:r w:rsidRPr="000C0CC4">
        <w:t>.</w:t>
      </w:r>
    </w:p>
    <w:p w14:paraId="4FCAA382" w14:textId="77777777" w:rsidR="000C1E6E" w:rsidRPr="000C0CC4" w:rsidRDefault="000C1E6E" w:rsidP="0037565F">
      <w:pPr>
        <w:tabs>
          <w:tab w:val="left" w:pos="2552"/>
        </w:tabs>
        <w:spacing w:before="120" w:after="120"/>
        <w:ind w:firstLine="567"/>
        <w:jc w:val="both"/>
        <w:rPr>
          <w:spacing w:val="-2"/>
        </w:rPr>
      </w:pPr>
      <w:r w:rsidRPr="000C0CC4">
        <w:rPr>
          <w:spacing w:val="-2"/>
        </w:rPr>
        <w:t xml:space="preserve">Dự thảo Nghị định (Chương V) bổ sung các quy định liên quan đến hệ thống thông tin quốc gia về </w:t>
      </w:r>
      <w:r w:rsidRPr="000C0CC4">
        <w:rPr>
          <w:bCs/>
          <w:spacing w:val="-2"/>
          <w:lang w:val="it-IT"/>
        </w:rPr>
        <w:t>khu công nghiệp</w:t>
      </w:r>
      <w:r w:rsidRPr="000C0CC4">
        <w:rPr>
          <w:spacing w:val="-2"/>
        </w:rPr>
        <w:t xml:space="preserve">, </w:t>
      </w:r>
      <w:r w:rsidRPr="000C0CC4">
        <w:rPr>
          <w:noProof/>
          <w:color w:val="000000"/>
          <w:spacing w:val="-2"/>
        </w:rPr>
        <w:t>khu kinh tế</w:t>
      </w:r>
      <w:r w:rsidRPr="000C0CC4">
        <w:rPr>
          <w:spacing w:val="-2"/>
        </w:rPr>
        <w:t xml:space="preserve"> bao gồm: yêu cầu; chi phí xây dựng, vận hành; trách nhiệm của Bộ Kế hoạch và Đầu tư, Ủy ban nhân dân tỉnh và Ban quản lý </w:t>
      </w:r>
      <w:r w:rsidRPr="000C0CC4">
        <w:rPr>
          <w:bCs/>
          <w:spacing w:val="-2"/>
          <w:lang w:val="it-IT"/>
        </w:rPr>
        <w:t>khu công nghiệp</w:t>
      </w:r>
      <w:r w:rsidRPr="000C0CC4">
        <w:rPr>
          <w:spacing w:val="-2"/>
        </w:rPr>
        <w:t xml:space="preserve">, </w:t>
      </w:r>
      <w:r w:rsidRPr="000C0CC4">
        <w:rPr>
          <w:noProof/>
          <w:color w:val="000000"/>
          <w:spacing w:val="-2"/>
        </w:rPr>
        <w:t>khu kinh tế</w:t>
      </w:r>
      <w:r w:rsidRPr="000C0CC4">
        <w:rPr>
          <w:spacing w:val="-2"/>
        </w:rPr>
        <w:t xml:space="preserve"> trong việc xây dựng, vận hành hệ thống thông tin; quy định các nhóm chỉ tiêu về mặt kinh tế, xã hội, môi trường và có liên quan khác của khu công nghiệp, khu kinh tế thuộc thông tin, cơ sở dữ liệu của hệ thống thông tin quốc gia được thu thập, xử lý, quản lý, sử dụng và công bố. </w:t>
      </w:r>
    </w:p>
    <w:p w14:paraId="2BEFA132" w14:textId="77777777" w:rsidR="000C1E6E" w:rsidRPr="000C0CC4" w:rsidRDefault="000C1E6E" w:rsidP="0037565F">
      <w:pPr>
        <w:tabs>
          <w:tab w:val="left" w:pos="2552"/>
        </w:tabs>
        <w:spacing w:before="120" w:after="120"/>
        <w:ind w:firstLine="567"/>
        <w:jc w:val="both"/>
      </w:pPr>
      <w:r w:rsidRPr="000C0CC4">
        <w:lastRenderedPageBreak/>
        <w:t xml:space="preserve">Hệ thống thông tin về </w:t>
      </w:r>
      <w:r w:rsidRPr="000C0CC4">
        <w:rPr>
          <w:bCs/>
          <w:lang w:val="it-IT"/>
        </w:rPr>
        <w:t>khu công nghiệp</w:t>
      </w:r>
      <w:r w:rsidRPr="000C0CC4">
        <w:t xml:space="preserve">, </w:t>
      </w:r>
      <w:r w:rsidRPr="000C0CC4">
        <w:rPr>
          <w:noProof/>
          <w:color w:val="000000"/>
        </w:rPr>
        <w:t>khu kinh tế</w:t>
      </w:r>
      <w:r w:rsidRPr="000C0CC4">
        <w:t xml:space="preserve"> sẽ là một trong những công cụ chính để nâng cao hiệu lực, hiệu quả quản lý nhà nước trên cơ sở đẩy mạnh ứng dụng công nghệ thông tin trong công tác báo cáo, giám sát và đánh giá hiệu quả hoạt động của các </w:t>
      </w:r>
      <w:r w:rsidRPr="000C0CC4">
        <w:rPr>
          <w:bCs/>
          <w:lang w:val="it-IT"/>
        </w:rPr>
        <w:t>khu công nghiệp</w:t>
      </w:r>
      <w:r w:rsidRPr="000C0CC4">
        <w:t xml:space="preserve">, </w:t>
      </w:r>
      <w:r w:rsidRPr="000C0CC4">
        <w:rPr>
          <w:noProof/>
          <w:color w:val="000000"/>
        </w:rPr>
        <w:t xml:space="preserve">khu kinh tế và </w:t>
      </w:r>
      <w:r w:rsidRPr="000C0CC4">
        <w:t>công khai thông tin cho các cơ quan, tổ chức, cá nhân có nhu cầu.</w:t>
      </w:r>
    </w:p>
    <w:p w14:paraId="65F7CB21" w14:textId="26283E5D" w:rsidR="00E70E66" w:rsidRPr="000C0CC4" w:rsidRDefault="00FA5098" w:rsidP="0037565F">
      <w:pPr>
        <w:tabs>
          <w:tab w:val="left" w:pos="2552"/>
        </w:tabs>
        <w:spacing w:before="120" w:after="120"/>
        <w:ind w:firstLine="567"/>
        <w:jc w:val="both"/>
        <w:rPr>
          <w:b/>
          <w:i/>
          <w:lang w:val="nl-NL"/>
        </w:rPr>
      </w:pPr>
      <w:r w:rsidRPr="000C0CC4">
        <w:rPr>
          <w:b/>
          <w:i/>
          <w:lang w:val="nl-NL"/>
        </w:rPr>
        <w:t xml:space="preserve">5.2. </w:t>
      </w:r>
      <w:r w:rsidR="00E70E66" w:rsidRPr="000C0CC4">
        <w:rPr>
          <w:b/>
          <w:i/>
          <w:lang w:val="nl-NL"/>
        </w:rPr>
        <w:t>Về chức năng, nhiệm vụ, quyền hạn và cơ cấu tổ chức của Ban quản lý khu công nghiệp, khu kinh tế</w:t>
      </w:r>
    </w:p>
    <w:p w14:paraId="79AF2150" w14:textId="3BBA578F" w:rsidR="00FA7C71" w:rsidRPr="000C0CC4" w:rsidRDefault="005278E1" w:rsidP="0037565F">
      <w:pPr>
        <w:widowControl w:val="0"/>
        <w:tabs>
          <w:tab w:val="left" w:pos="567"/>
          <w:tab w:val="center" w:pos="4819"/>
        </w:tabs>
        <w:spacing w:before="120" w:after="120"/>
        <w:ind w:firstLine="567"/>
        <w:jc w:val="both"/>
        <w:rPr>
          <w:lang w:val="fr-FR"/>
        </w:rPr>
      </w:pPr>
      <w:r w:rsidRPr="000C0CC4">
        <w:rPr>
          <w:lang w:val="pt-BR" w:eastAsia="x-none"/>
        </w:rPr>
        <w:t xml:space="preserve">Cùng với sự phát triển của hệ thống các khu công nghiệp, khu kinh tế, hệ thống </w:t>
      </w:r>
      <w:r w:rsidR="00FA7C71" w:rsidRPr="000C0CC4">
        <w:rPr>
          <w:lang w:val="pt-BR" w:eastAsia="x-none"/>
        </w:rPr>
        <w:t>64</w:t>
      </w:r>
      <w:r w:rsidRPr="000C0CC4">
        <w:rPr>
          <w:lang w:val="fr-FR"/>
        </w:rPr>
        <w:t xml:space="preserve"> Ban quản lý khu công nghiệp, khu kinh tế đã được hình thành và ngày càng được hoàn thiện</w:t>
      </w:r>
      <w:r w:rsidR="00FA7C71" w:rsidRPr="000C0CC4">
        <w:rPr>
          <w:bCs/>
          <w:spacing w:val="-4"/>
          <w:lang w:val="pt-BR"/>
        </w:rPr>
        <w:t>.</w:t>
      </w:r>
    </w:p>
    <w:p w14:paraId="6E389C22" w14:textId="20832E8E" w:rsidR="00E70E66" w:rsidRPr="000C0CC4" w:rsidRDefault="00FA7C71" w:rsidP="0037565F">
      <w:pPr>
        <w:widowControl w:val="0"/>
        <w:tabs>
          <w:tab w:val="left" w:pos="567"/>
          <w:tab w:val="center" w:pos="4819"/>
        </w:tabs>
        <w:spacing w:before="120" w:after="120"/>
        <w:ind w:firstLine="567"/>
        <w:jc w:val="both"/>
        <w:rPr>
          <w:bCs/>
          <w:lang w:val="nl-NL"/>
        </w:rPr>
      </w:pPr>
      <w:r w:rsidRPr="000C0CC4">
        <w:rPr>
          <w:bCs/>
          <w:spacing w:val="-4"/>
          <w:lang w:val="pt-BR"/>
        </w:rPr>
        <w:t xml:space="preserve">Nghị quyết </w:t>
      </w:r>
      <w:bookmarkStart w:id="3" w:name="ole_link1"/>
      <w:r w:rsidRPr="000C0CC4">
        <w:rPr>
          <w:bCs/>
          <w:spacing w:val="-4"/>
          <w:lang w:val="pt-BR"/>
        </w:rPr>
        <w:t>Đại hội đại biểu toàn quốc lần thứ XIII</w:t>
      </w:r>
      <w:bookmarkEnd w:id="3"/>
      <w:r w:rsidRPr="000C0CC4">
        <w:rPr>
          <w:bCs/>
          <w:spacing w:val="-4"/>
          <w:lang w:val="pt-BR"/>
        </w:rPr>
        <w:t xml:space="preserve"> đã nêu rõ một trong các </w:t>
      </w:r>
      <w:r w:rsidR="00EA3318" w:rsidRPr="000C0CC4">
        <w:rPr>
          <w:bCs/>
          <w:spacing w:val="-4"/>
          <w:lang w:val="pt-BR"/>
        </w:rPr>
        <w:t>đ</w:t>
      </w:r>
      <w:r w:rsidRPr="000C0CC4">
        <w:rPr>
          <w:bCs/>
          <w:spacing w:val="-4"/>
          <w:lang w:val="pt-BR"/>
        </w:rPr>
        <w:t>ịnh hướng phát triển đất nước giai đoạn 2021</w:t>
      </w:r>
      <w:r w:rsidR="006E182E">
        <w:rPr>
          <w:bCs/>
          <w:spacing w:val="-4"/>
          <w:lang w:val="pt-BR"/>
        </w:rPr>
        <w:t>-</w:t>
      </w:r>
      <w:r w:rsidRPr="000C0CC4">
        <w:rPr>
          <w:bCs/>
          <w:spacing w:val="-4"/>
          <w:lang w:val="pt-BR"/>
        </w:rPr>
        <w:t>2030</w:t>
      </w:r>
      <w:r w:rsidR="00EA3318" w:rsidRPr="000C0CC4">
        <w:rPr>
          <w:bCs/>
          <w:spacing w:val="-4"/>
          <w:lang w:val="pt-BR"/>
        </w:rPr>
        <w:t xml:space="preserve"> là </w:t>
      </w:r>
      <w:r w:rsidR="00E45328" w:rsidRPr="000C0CC4">
        <w:rPr>
          <w:bCs/>
          <w:spacing w:val="-4"/>
          <w:lang w:val="pt-BR"/>
        </w:rPr>
        <w:t>h</w:t>
      </w:r>
      <w:r w:rsidR="00305ED8" w:rsidRPr="000C0CC4">
        <w:rPr>
          <w:bCs/>
          <w:spacing w:val="-4"/>
          <w:lang w:val="pt-BR"/>
        </w:rPr>
        <w:t>oàn thiện toàn diện, đồng bộ thể chế phát triển nền kinh tế thị trường định hướng xã hội chủ nghĩa, tạo môi trường thuận lợi để huy động, phân bổ và sử dụng có hiệu quả các nguồn lực, thúc đẩy đầu tư, sản xuất kinh doanh</w:t>
      </w:r>
      <w:r w:rsidR="003A6010" w:rsidRPr="000C0CC4">
        <w:rPr>
          <w:bCs/>
          <w:spacing w:val="-4"/>
          <w:lang w:val="pt-BR"/>
        </w:rPr>
        <w:t>. Thực hiện chủ trương nêu trên, n</w:t>
      </w:r>
      <w:r w:rsidR="008052DE" w:rsidRPr="000C0CC4">
        <w:t xml:space="preserve">hằm tiếp tục phát huy vai trò của các </w:t>
      </w:r>
      <w:r w:rsidR="008052DE" w:rsidRPr="000C0CC4">
        <w:rPr>
          <w:lang w:val="fr-FR"/>
        </w:rPr>
        <w:t>Ban quản lý khu công nghiệp, khu kinh tế</w:t>
      </w:r>
      <w:r w:rsidR="008052DE" w:rsidRPr="000C0CC4">
        <w:t>, d</w:t>
      </w:r>
      <w:r w:rsidR="00E70E66" w:rsidRPr="000C0CC4">
        <w:t xml:space="preserve">ự thảo Nghị định quy định bổ sung một số nội dung liên quan đến chức năng, </w:t>
      </w:r>
      <w:r w:rsidR="00E70E66" w:rsidRPr="000C0CC4">
        <w:rPr>
          <w:bCs/>
          <w:lang w:val="nl-NL"/>
        </w:rPr>
        <w:t xml:space="preserve">nhiệm vụ, quyền hạn và cơ cấu tổ chức của Ban quản lý </w:t>
      </w:r>
      <w:r w:rsidR="00E70E66" w:rsidRPr="000C0CC4">
        <w:rPr>
          <w:bCs/>
          <w:lang w:val="it-IT"/>
        </w:rPr>
        <w:t>khu công nghiệp</w:t>
      </w:r>
      <w:r w:rsidR="00E70E66" w:rsidRPr="000C0CC4">
        <w:rPr>
          <w:bCs/>
          <w:lang w:val="nl-NL"/>
        </w:rPr>
        <w:t xml:space="preserve">, </w:t>
      </w:r>
      <w:r w:rsidR="00E70E66" w:rsidRPr="000C0CC4">
        <w:rPr>
          <w:noProof/>
          <w:color w:val="000000"/>
        </w:rPr>
        <w:t>khu kinh tế</w:t>
      </w:r>
      <w:r w:rsidR="00E70E66" w:rsidRPr="000C0CC4">
        <w:rPr>
          <w:bCs/>
          <w:lang w:val="nl-NL"/>
        </w:rPr>
        <w:t xml:space="preserve"> trong lĩnh vực đầu tư, xây dựng, môi trường, lao động theo quy định mới của Luật Đầu tư, </w:t>
      </w:r>
      <w:r w:rsidR="00B0336C" w:rsidRPr="000C0CC4">
        <w:rPr>
          <w:bCs/>
          <w:lang w:val="nl-NL"/>
        </w:rPr>
        <w:t xml:space="preserve">Luật Đấu thầu, </w:t>
      </w:r>
      <w:r w:rsidR="00E70E66" w:rsidRPr="000C0CC4">
        <w:rPr>
          <w:bCs/>
          <w:lang w:val="nl-NL"/>
        </w:rPr>
        <w:t>Luật Đầu tư theo phương thức đối tác công tư, Luật sửa đổi, bổ sung một số điều của Luật Xây dựng, Luật Bảo vệ môi trường, Bộ luật Lao động; bổ sung thêm chức năng thanh tra trong các lĩnh vực đã được phân cấp (như đầu tư, xây dựng, môi trường,..) và Thanh tra Ban quản lý (Điều 68, Điều 69).</w:t>
      </w:r>
    </w:p>
    <w:p w14:paraId="476DCC57" w14:textId="77777777" w:rsidR="00670303" w:rsidRPr="000C0CC4" w:rsidRDefault="00670303" w:rsidP="0037565F">
      <w:pPr>
        <w:widowControl w:val="0"/>
        <w:spacing w:before="120" w:after="120"/>
        <w:ind w:firstLine="567"/>
        <w:jc w:val="both"/>
        <w:rPr>
          <w:b/>
          <w:lang w:val="sv-SE" w:eastAsia="ja-JP"/>
        </w:rPr>
      </w:pPr>
      <w:r w:rsidRPr="000C0CC4">
        <w:rPr>
          <w:b/>
          <w:lang w:val="sv-SE" w:eastAsia="ja-JP"/>
        </w:rPr>
        <w:t>VI. GIẢI TRÌNH, TIẾP THU Ý KIẾN CỦA CÁC BỘ, NGÀNH, ĐỊA PHƯƠNG</w:t>
      </w:r>
    </w:p>
    <w:p w14:paraId="5A4500CB" w14:textId="77777777" w:rsidR="00670303" w:rsidRPr="000C0CC4" w:rsidRDefault="00670303" w:rsidP="0037565F">
      <w:pPr>
        <w:widowControl w:val="0"/>
        <w:spacing w:before="120" w:after="120"/>
        <w:ind w:firstLine="567"/>
        <w:jc w:val="both"/>
        <w:rPr>
          <w:b/>
          <w:lang w:val="sv-SE" w:eastAsia="ja-JP"/>
        </w:rPr>
      </w:pPr>
      <w:r w:rsidRPr="000C0CC4">
        <w:rPr>
          <w:b/>
          <w:lang w:val="sv-SE" w:eastAsia="ja-JP"/>
        </w:rPr>
        <w:t>6.1. Về việc lấy ý kiến dự thảo Nghị định</w:t>
      </w:r>
    </w:p>
    <w:p w14:paraId="243C47C3" w14:textId="33E6EDC6" w:rsidR="00670303" w:rsidRPr="000C0CC4" w:rsidRDefault="00670303" w:rsidP="0037565F">
      <w:pPr>
        <w:spacing w:before="120" w:after="120"/>
        <w:ind w:firstLine="567"/>
        <w:jc w:val="both"/>
      </w:pPr>
      <w:r w:rsidRPr="000C0CC4">
        <w:t>Bộ Kế hoạch và Đầu tư đã tổ chức lấy ý kiến bằn</w:t>
      </w:r>
      <w:r w:rsidR="00512BB7">
        <w:t>g</w:t>
      </w:r>
      <w:r w:rsidRPr="000C0CC4">
        <w:t xml:space="preserve"> văn bản về dự thảo Nghị định (</w:t>
      </w:r>
      <w:r w:rsidR="006E182E">
        <w:t xml:space="preserve">các </w:t>
      </w:r>
      <w:r w:rsidRPr="000C0CC4">
        <w:t>công văn số 3493/BKHĐT-QLKKT ngày 07 tháng 6 năm 2021 và số 4521/BKHĐT-QLKKT ngày 13 tháng 7 năm 2021) gửi các Bộ, ngành và các cơ quan, đơn vị liên quan và tổ chức các cuộc hội thảo, buổi họp trực tuyến lấy ý kiến Ban soạn thảo, các chuyên gia, Ban quản lý các khu công nghiệp, khu kinh tế, các doanh nghiệp hạ tầng, doanh nghiệp thứ cấp.</w:t>
      </w:r>
    </w:p>
    <w:p w14:paraId="3799B96A" w14:textId="77777777" w:rsidR="00670303" w:rsidRPr="000C0CC4" w:rsidRDefault="00670303" w:rsidP="0037565F">
      <w:pPr>
        <w:spacing w:before="120" w:after="120"/>
        <w:ind w:firstLine="567"/>
        <w:jc w:val="both"/>
      </w:pPr>
      <w:r w:rsidRPr="000C0CC4">
        <w:t>Dự thảo Nghị định được đăng tải trên Cổng thông tin điện tử Chính phủ, Cổng thông tin điện tử của Bộ Kế hoạch và Đầu tư để lấy ý kiến rộng rãi các tổ chức, cá nhân.</w:t>
      </w:r>
    </w:p>
    <w:p w14:paraId="1F6AEC7B" w14:textId="77777777" w:rsidR="00670303" w:rsidRPr="000C0CC4" w:rsidRDefault="00670303" w:rsidP="0037565F">
      <w:pPr>
        <w:spacing w:before="120" w:after="120"/>
        <w:ind w:firstLine="567"/>
        <w:jc w:val="both"/>
        <w:rPr>
          <w:lang w:eastAsia="x-none"/>
        </w:rPr>
      </w:pPr>
      <w:r w:rsidRPr="000C0CC4">
        <w:rPr>
          <w:lang w:val="vi-VN" w:eastAsia="x-none"/>
        </w:rPr>
        <w:t xml:space="preserve">Bản tổng hợp, giải trình, tiếp thu ý kiến của cơ quan, tổ chức, cá nhân </w:t>
      </w:r>
      <w:r w:rsidRPr="000C0CC4">
        <w:rPr>
          <w:lang w:eastAsia="x-none"/>
        </w:rPr>
        <w:t>được gửi kèm theo.</w:t>
      </w:r>
    </w:p>
    <w:p w14:paraId="63FEDD68" w14:textId="77777777" w:rsidR="00670303" w:rsidRPr="000C0CC4" w:rsidRDefault="00670303" w:rsidP="0037565F">
      <w:pPr>
        <w:spacing w:before="120" w:after="120"/>
        <w:ind w:firstLine="567"/>
        <w:jc w:val="both"/>
        <w:rPr>
          <w:lang w:eastAsia="x-none"/>
        </w:rPr>
      </w:pPr>
      <w:r w:rsidRPr="000C0CC4">
        <w:rPr>
          <w:b/>
          <w:lang w:eastAsia="x-none"/>
        </w:rPr>
        <w:t xml:space="preserve">6.2. Về việc giải trình, tiếp </w:t>
      </w:r>
      <w:proofErr w:type="gramStart"/>
      <w:r w:rsidRPr="000C0CC4">
        <w:rPr>
          <w:b/>
          <w:lang w:eastAsia="x-none"/>
        </w:rPr>
        <w:t>thu</w:t>
      </w:r>
      <w:proofErr w:type="gramEnd"/>
      <w:r w:rsidRPr="000C0CC4">
        <w:rPr>
          <w:b/>
          <w:lang w:eastAsia="x-none"/>
        </w:rPr>
        <w:t xml:space="preserve"> ý kiến thẩm định của Bộ Tư pháp</w:t>
      </w:r>
    </w:p>
    <w:p w14:paraId="4380DDDC" w14:textId="77777777" w:rsidR="00670303" w:rsidRPr="000C0CC4" w:rsidRDefault="00670303" w:rsidP="0037565F">
      <w:pPr>
        <w:widowControl w:val="0"/>
        <w:spacing w:before="120" w:after="120"/>
        <w:ind w:firstLine="567"/>
        <w:jc w:val="both"/>
        <w:rPr>
          <w:lang w:val="sv-SE" w:eastAsia="ja-JP"/>
        </w:rPr>
      </w:pPr>
      <w:r w:rsidRPr="000C0CC4">
        <w:rPr>
          <w:lang w:val="sv-SE" w:eastAsia="ja-JP"/>
        </w:rPr>
        <w:t>Bộ Tư pháp đã có công vă</w:t>
      </w:r>
      <w:r w:rsidRPr="000C0CC4">
        <w:t xml:space="preserve">n số …/BCTĐ-BTP ngày … thẩm định dự thảo Nghị định. </w:t>
      </w:r>
      <w:r w:rsidRPr="000C0CC4">
        <w:rPr>
          <w:lang w:val="sv-SE" w:eastAsia="ja-JP"/>
        </w:rPr>
        <w:t xml:space="preserve">Bộ Kế hoạch và Đầu tư đã tiếp thu và giải trình các ý kiến của Bộ Tư </w:t>
      </w:r>
      <w:r w:rsidRPr="000C0CC4">
        <w:rPr>
          <w:lang w:val="sv-SE" w:eastAsia="ja-JP"/>
        </w:rPr>
        <w:lastRenderedPageBreak/>
        <w:t>pháp (xin trình kèm theo).</w:t>
      </w:r>
    </w:p>
    <w:p w14:paraId="41CC1D29" w14:textId="77777777" w:rsidR="00670303" w:rsidRPr="000C0CC4" w:rsidRDefault="00670303" w:rsidP="0037565F">
      <w:pPr>
        <w:widowControl w:val="0"/>
        <w:spacing w:before="120" w:after="120"/>
        <w:ind w:firstLine="567"/>
        <w:jc w:val="both"/>
        <w:rPr>
          <w:lang w:val="sv-SE" w:eastAsia="ja-JP"/>
        </w:rPr>
      </w:pPr>
      <w:r w:rsidRPr="000C0CC4">
        <w:rPr>
          <w:b/>
          <w:lang w:val="vi-VN"/>
        </w:rPr>
        <w:t>V</w:t>
      </w:r>
      <w:r w:rsidRPr="000C0CC4">
        <w:rPr>
          <w:b/>
        </w:rPr>
        <w:t>II</w:t>
      </w:r>
      <w:r w:rsidRPr="000C0CC4">
        <w:rPr>
          <w:b/>
          <w:lang w:val="vi-VN"/>
        </w:rPr>
        <w:t>. NỘI DUNG XIN Ý KIẾN CHÍNH PHỦ</w:t>
      </w:r>
    </w:p>
    <w:p w14:paraId="4E87785F" w14:textId="03234B08" w:rsidR="00670303" w:rsidRPr="000C0CC4" w:rsidRDefault="00670303" w:rsidP="0037565F">
      <w:pPr>
        <w:spacing w:before="120" w:after="120"/>
        <w:ind w:firstLine="567"/>
        <w:jc w:val="both"/>
        <w:rPr>
          <w:bCs/>
        </w:rPr>
      </w:pPr>
      <w:r w:rsidRPr="000C0CC4">
        <w:rPr>
          <w:bCs/>
        </w:rPr>
        <w:t xml:space="preserve">Tại </w:t>
      </w:r>
      <w:r w:rsidR="00622979">
        <w:rPr>
          <w:bCs/>
        </w:rPr>
        <w:t xml:space="preserve">các </w:t>
      </w:r>
      <w:r w:rsidRPr="000C0CC4">
        <w:rPr>
          <w:noProof/>
          <w:color w:val="000000"/>
        </w:rPr>
        <w:t>Nghị quyết số 48/NQ-CP</w:t>
      </w:r>
      <w:r w:rsidR="00622979">
        <w:rPr>
          <w:noProof/>
          <w:color w:val="000000"/>
        </w:rPr>
        <w:t xml:space="preserve"> và </w:t>
      </w:r>
      <w:r w:rsidR="00622979" w:rsidRPr="000C0CC4">
        <w:rPr>
          <w:noProof/>
          <w:color w:val="000000"/>
        </w:rPr>
        <w:t xml:space="preserve">số </w:t>
      </w:r>
      <w:r w:rsidR="00622979">
        <w:rPr>
          <w:noProof/>
          <w:color w:val="000000"/>
        </w:rPr>
        <w:t>8</w:t>
      </w:r>
      <w:r w:rsidR="00622979" w:rsidRPr="000C0CC4">
        <w:rPr>
          <w:noProof/>
          <w:color w:val="000000"/>
        </w:rPr>
        <w:t>8/NQ-CP</w:t>
      </w:r>
      <w:r w:rsidRPr="000C0CC4">
        <w:rPr>
          <w:noProof/>
          <w:color w:val="000000"/>
        </w:rPr>
        <w:t xml:space="preserve">, Chính phủ giao Bộ Kế </w:t>
      </w:r>
      <w:r w:rsidRPr="000C0CC4">
        <w:rPr>
          <w:bCs/>
        </w:rPr>
        <w:t xml:space="preserve">hoạch và Đầu tư đề xuất việc phân cấp, phân quyền gắn với tăng cường kiểm tra, giám sát trong việc thành lập, đầu tư, mở rộng </w:t>
      </w:r>
      <w:r w:rsidRPr="000C0CC4">
        <w:rPr>
          <w:bCs/>
          <w:lang w:val="it-IT"/>
        </w:rPr>
        <w:t>khu công nghiệp</w:t>
      </w:r>
      <w:r w:rsidRPr="000C0CC4">
        <w:rPr>
          <w:bCs/>
        </w:rPr>
        <w:t>. Về nội dung này, Bộ Kế hoạch và Đầu tư kính báo cáo xin ý kiến chỉ đạo của Chính phủ về một số nội dung như sau:</w:t>
      </w:r>
    </w:p>
    <w:p w14:paraId="5C7D537E" w14:textId="77777777" w:rsidR="00515178" w:rsidRPr="000C0CC4" w:rsidRDefault="00515178" w:rsidP="0037565F">
      <w:pPr>
        <w:spacing w:before="120" w:after="120"/>
        <w:ind w:firstLine="567"/>
        <w:jc w:val="both"/>
        <w:rPr>
          <w:b/>
        </w:rPr>
      </w:pPr>
      <w:r w:rsidRPr="000C0CC4">
        <w:rPr>
          <w:b/>
        </w:rPr>
        <w:t>1. Về thẩm quyền phê duyệt các nội dung trong quá trình thành lập, đầu tư, mở rộng khu công nghiệp</w:t>
      </w:r>
    </w:p>
    <w:p w14:paraId="4EF8F066" w14:textId="77777777" w:rsidR="00515178" w:rsidRPr="000C0CC4" w:rsidRDefault="00515178" w:rsidP="0037565F">
      <w:pPr>
        <w:spacing w:before="120" w:after="120"/>
        <w:ind w:firstLine="567"/>
        <w:jc w:val="both"/>
      </w:pPr>
      <w:r w:rsidRPr="000C0CC4">
        <w:t xml:space="preserve">1.1. Về quy hoạch, </w:t>
      </w:r>
      <w:proofErr w:type="gramStart"/>
      <w:r w:rsidRPr="000C0CC4">
        <w:t>theo</w:t>
      </w:r>
      <w:proofErr w:type="gramEnd"/>
      <w:r w:rsidRPr="000C0CC4">
        <w:t xml:space="preserve"> quy định của Luật Quy hoạch (điểm d khoản 2 Điều 26 và điểm d khoản 2 Điều 27), phương hướng xây dựng khu công nghiệp được tích hợp vào quy hoạch vùng và phương án phát triển hệ thống khu công nghiệp được tích hợp vào quy hoạch tỉnh.</w:t>
      </w:r>
    </w:p>
    <w:p w14:paraId="3F2B5AE9" w14:textId="51966C4A" w:rsidR="00515178" w:rsidRPr="000C0CC4" w:rsidRDefault="00515178" w:rsidP="0037565F">
      <w:pPr>
        <w:spacing w:before="120" w:after="120"/>
        <w:ind w:firstLine="567"/>
        <w:jc w:val="both"/>
      </w:pPr>
      <w:r w:rsidRPr="000C0CC4">
        <w:t>1.2. Về việc chấp thuận chủ trương đầu tư, theo quy định tại điểm h khoản 1 Điều 31 Luật Đầu tư năm 2020, dự án hạ tầng khu công nghiệp, khu chế xuất thuộc thẩm quyền chấp thuận chủ trương đầu tư của Thủ tướng Chính phủ.</w:t>
      </w:r>
    </w:p>
    <w:p w14:paraId="7D4B7F06" w14:textId="2DF2275B" w:rsidR="00515178" w:rsidRPr="000C0CC4" w:rsidRDefault="00515178" w:rsidP="0037565F">
      <w:pPr>
        <w:spacing w:before="120" w:after="120"/>
        <w:ind w:firstLine="567"/>
        <w:jc w:val="both"/>
      </w:pPr>
      <w:r w:rsidRPr="000C0CC4">
        <w:t>1.3. Về việc thành lập các khu công nghiệp, theo quy định tại Nghị định số 82/2018/NĐ-CP,  Ủy ban nhân dân cấp tỉnh ban hành quyết định thành lập khu công nghiệp, khu công nghiệp mở rộng.</w:t>
      </w:r>
      <w:r w:rsidR="00622979">
        <w:t xml:space="preserve"> </w:t>
      </w:r>
    </w:p>
    <w:p w14:paraId="5454F5FA" w14:textId="29BCF2F5" w:rsidR="00515178" w:rsidRPr="000C0CC4" w:rsidRDefault="00515178" w:rsidP="0037565F">
      <w:pPr>
        <w:spacing w:before="120" w:after="120"/>
        <w:ind w:firstLine="567"/>
        <w:jc w:val="both"/>
      </w:pPr>
      <w:r w:rsidRPr="000C0CC4">
        <w:t xml:space="preserve">1.4. Ngoài ra, toàn bộ các nội dung khác trong quá trình đầu tư xây dựng và hoạt động của các khu công nghiệp đã được phân cấp triệt để cho Ủy ban nhân dân cấp tỉnh, Ban </w:t>
      </w:r>
      <w:r w:rsidR="00622979" w:rsidRPr="000C0CC4">
        <w:t xml:space="preserve">quản </w:t>
      </w:r>
      <w:r w:rsidRPr="000C0CC4">
        <w:t>lý khu công nghiệp, khu kinh tế và các Sở, ban, ngành của địa phương:</w:t>
      </w:r>
    </w:p>
    <w:p w14:paraId="5A6D47C4" w14:textId="2800143F" w:rsidR="00515178" w:rsidRPr="000C0CC4" w:rsidRDefault="00515178" w:rsidP="0037565F">
      <w:pPr>
        <w:spacing w:before="120" w:after="120"/>
        <w:ind w:firstLine="567"/>
        <w:jc w:val="both"/>
      </w:pPr>
      <w:r w:rsidRPr="000C0CC4">
        <w:t xml:space="preserve">a) Quy hoạch xây dựng, bố trí vốn, quản lý về </w:t>
      </w:r>
      <w:proofErr w:type="gramStart"/>
      <w:r w:rsidRPr="000C0CC4">
        <w:t>lao</w:t>
      </w:r>
      <w:proofErr w:type="gramEnd"/>
      <w:r w:rsidRPr="000C0CC4">
        <w:t xml:space="preserve"> động, bảo vệ môi trường, phòng chống cháy nổ, an ninh trật tự</w:t>
      </w:r>
      <w:r w:rsidR="00622979">
        <w:t>;</w:t>
      </w:r>
      <w:r w:rsidRPr="000C0CC4">
        <w:t xml:space="preserve"> </w:t>
      </w:r>
    </w:p>
    <w:p w14:paraId="2D672324" w14:textId="5B3DC297" w:rsidR="00515178" w:rsidRPr="000C0CC4" w:rsidRDefault="00515178" w:rsidP="0037565F">
      <w:pPr>
        <w:spacing w:before="120" w:after="120"/>
        <w:ind w:firstLine="567"/>
        <w:jc w:val="both"/>
      </w:pPr>
      <w:r w:rsidRPr="000C0CC4">
        <w:t>b) Đăng ký đầu tư; cấp, điều chỉnh, thu hồi Quyết định chấp thuận chủ trương đầu tư, Giấy chứng nhận đăng ký đầu tư, thỏa thuận ký quỹ để bảo đảm thực hiện dự án đầu tư đối với các dự án thứ cấp</w:t>
      </w:r>
      <w:r w:rsidR="00622979">
        <w:t xml:space="preserve"> trong khu công nghiệp, khu kinh tế</w:t>
      </w:r>
      <w:r w:rsidRPr="000C0CC4">
        <w:t>;</w:t>
      </w:r>
    </w:p>
    <w:p w14:paraId="68BBD5FF" w14:textId="77777777" w:rsidR="00515178" w:rsidRPr="000C0CC4" w:rsidRDefault="00515178" w:rsidP="0037565F">
      <w:pPr>
        <w:spacing w:before="120" w:after="120"/>
        <w:ind w:firstLine="567"/>
        <w:jc w:val="both"/>
      </w:pPr>
      <w:r w:rsidRPr="000C0CC4">
        <w:t>c) Cấp, cấp lại, gia hạn, thu hồi Giấy chứng nhận xuất xứ hàng hóa, Giấy phép lao động và một số loại giấy phép, chứng chỉ, chứng nhận khác trong khu công nghiệp.</w:t>
      </w:r>
    </w:p>
    <w:p w14:paraId="090D8124" w14:textId="0EED0EC5" w:rsidR="00515178" w:rsidRPr="000C0CC4" w:rsidRDefault="00515178" w:rsidP="0037565F">
      <w:pPr>
        <w:spacing w:before="120" w:after="120"/>
        <w:ind w:firstLine="567"/>
        <w:jc w:val="both"/>
        <w:rPr>
          <w:b/>
        </w:rPr>
      </w:pPr>
      <w:r w:rsidRPr="000C0CC4">
        <w:rPr>
          <w:b/>
        </w:rPr>
        <w:t xml:space="preserve">2. Về </w:t>
      </w:r>
      <w:r w:rsidR="00060BC2" w:rsidRPr="000C0CC4">
        <w:rPr>
          <w:b/>
        </w:rPr>
        <w:t xml:space="preserve">việc phân cấp </w:t>
      </w:r>
      <w:r w:rsidR="00D236C1" w:rsidRPr="000C0CC4">
        <w:rPr>
          <w:b/>
        </w:rPr>
        <w:t xml:space="preserve">thẩm quyền </w:t>
      </w:r>
      <w:r w:rsidR="00D236C1" w:rsidRPr="000C0CC4">
        <w:rPr>
          <w:b/>
          <w:lang w:val="sv-SE"/>
        </w:rPr>
        <w:t xml:space="preserve">quyết định chủ trương đầu tư các dự </w:t>
      </w:r>
      <w:proofErr w:type="gramStart"/>
      <w:r w:rsidR="00D236C1" w:rsidRPr="000C0CC4">
        <w:rPr>
          <w:b/>
          <w:lang w:val="sv-SE"/>
        </w:rPr>
        <w:t>án</w:t>
      </w:r>
      <w:proofErr w:type="gramEnd"/>
      <w:r w:rsidR="00D236C1" w:rsidRPr="000C0CC4">
        <w:rPr>
          <w:b/>
          <w:lang w:val="sv-SE"/>
        </w:rPr>
        <w:t xml:space="preserve"> hạ tầng khu công nghiệp</w:t>
      </w:r>
    </w:p>
    <w:p w14:paraId="661FEBF6" w14:textId="375C63B9" w:rsidR="00515178" w:rsidRPr="000C0CC4" w:rsidRDefault="00515178" w:rsidP="0037565F">
      <w:pPr>
        <w:spacing w:before="120" w:after="120"/>
        <w:ind w:firstLine="567"/>
        <w:jc w:val="both"/>
      </w:pPr>
      <w:r w:rsidRPr="000C0CC4">
        <w:t xml:space="preserve">2.1. Trong quá trình đầu tư, xây dựng và hoạt động của các khu công nghiệp hiện nay, chỉ có duy nhất nội dung chấp thuận chủ trương đầu tư dự án hạ tầng </w:t>
      </w:r>
      <w:r w:rsidR="00E4329B" w:rsidRPr="000C0CC4">
        <w:t>khu công nghiệp</w:t>
      </w:r>
      <w:r w:rsidRPr="000C0CC4">
        <w:t xml:space="preserve"> thuộc thẩm quyền của Thủ tướng Chính phủ theo quy định tại điểm h khoản 1 Điều 31 Luật Đầu tư năm 2020.</w:t>
      </w:r>
      <w:r w:rsidR="00E22E35" w:rsidRPr="000C0CC4">
        <w:t xml:space="preserve"> Luật Đầu tư năm 2020 không quy định việc phân cấp chấp thuận chủ trương đầu tư đối với các dự án đầu tư thuộc thẩm quyền chấp thuận chủ trương đầu tư của Thủ tướng Chính </w:t>
      </w:r>
      <w:r w:rsidR="00E22E35" w:rsidRPr="000C0CC4">
        <w:lastRenderedPageBreak/>
        <w:t xml:space="preserve">phủ cho Ủy ban nhân dân cấp tỉnh. Vì vậy, để phân cấp cho Ủy ban nhân dân cấp tỉnh chấp thuận chủ trương đầu tư dự </w:t>
      </w:r>
      <w:proofErr w:type="gramStart"/>
      <w:r w:rsidR="00E22E35" w:rsidRPr="000C0CC4">
        <w:t>án</w:t>
      </w:r>
      <w:proofErr w:type="gramEnd"/>
      <w:r w:rsidR="00E22E35" w:rsidRPr="000C0CC4">
        <w:t xml:space="preserve"> hạ tầng khu công nghiệp </w:t>
      </w:r>
      <w:r w:rsidR="0053757E" w:rsidRPr="000C0CC4">
        <w:t>cần</w:t>
      </w:r>
      <w:r w:rsidR="00E22E35" w:rsidRPr="000C0CC4">
        <w:t xml:space="preserve"> sửa đổi quy định tại điểm h khoản 1 Điều 31 Luật Đầu tư năm 2020.</w:t>
      </w:r>
    </w:p>
    <w:p w14:paraId="34131D24" w14:textId="36B58D21" w:rsidR="00904B66" w:rsidRPr="000C0CC4" w:rsidRDefault="00904B66" w:rsidP="0037565F">
      <w:pPr>
        <w:spacing w:before="120" w:after="120"/>
        <w:ind w:firstLine="567"/>
        <w:jc w:val="both"/>
      </w:pPr>
      <w:r w:rsidRPr="000C0CC4">
        <w:rPr>
          <w:lang w:val="fr-FR"/>
        </w:rPr>
        <w:t xml:space="preserve">Về nội dung này, Bộ Kế hoạch và Đầu tư đã có công văn số 4870/BKHĐT – PC ngày 26 tháng 7 năm 2021 gửi Bộ Tư pháp </w:t>
      </w:r>
      <w:r w:rsidR="004F05EF" w:rsidRPr="000C0CC4">
        <w:rPr>
          <w:lang w:val="fr-FR"/>
        </w:rPr>
        <w:t>trong đó</w:t>
      </w:r>
      <w:r w:rsidRPr="000C0CC4">
        <w:rPr>
          <w:lang w:val="fr-FR"/>
        </w:rPr>
        <w:t xml:space="preserve"> kiến nghị sửa đổi Điều 31, Điều 32 Luật Đầu tư</w:t>
      </w:r>
      <w:r w:rsidR="00B7004F" w:rsidRPr="000C0CC4">
        <w:rPr>
          <w:lang w:val="fr-FR"/>
        </w:rPr>
        <w:t xml:space="preserve"> theo </w:t>
      </w:r>
      <w:r w:rsidR="00146A96" w:rsidRPr="000C0CC4">
        <w:rPr>
          <w:lang w:val="fr-FR"/>
        </w:rPr>
        <w:t>hướng phân cấp cho Ủy ban nhân dân cấp tỉnh chấp thuận chủ trương đầu tư dự án hạ tầng khu công nghiệp.</w:t>
      </w:r>
    </w:p>
    <w:p w14:paraId="10F26735" w14:textId="007EDBE1" w:rsidR="00515178" w:rsidRPr="000C0CC4" w:rsidRDefault="00515178" w:rsidP="0037565F">
      <w:pPr>
        <w:spacing w:before="120" w:after="120"/>
        <w:ind w:firstLine="567"/>
        <w:jc w:val="both"/>
      </w:pPr>
      <w:r w:rsidRPr="000C0CC4">
        <w:t>2.</w:t>
      </w:r>
      <w:r w:rsidR="009D39E7" w:rsidRPr="000C0CC4">
        <w:t>2</w:t>
      </w:r>
      <w:r w:rsidRPr="000C0CC4">
        <w:t xml:space="preserve">. </w:t>
      </w:r>
      <w:r w:rsidR="00146A96" w:rsidRPr="000C0CC4">
        <w:t>V</w:t>
      </w:r>
      <w:r w:rsidRPr="000C0CC4">
        <w:t xml:space="preserve">iệc phân cấp thẩm quyền chấp thuận chủ trương đầu tư cần được xem xét đồng bộ với các thủ tục có liên quan tới đất </w:t>
      </w:r>
      <w:proofErr w:type="gramStart"/>
      <w:r w:rsidRPr="000C0CC4">
        <w:t>đai</w:t>
      </w:r>
      <w:proofErr w:type="gramEnd"/>
      <w:r w:rsidRPr="000C0CC4">
        <w:t>, lâm nghiệp, cụ thể:</w:t>
      </w:r>
    </w:p>
    <w:p w14:paraId="3E6E0970" w14:textId="12D9E5DE" w:rsidR="00515178" w:rsidRPr="000C0CC4" w:rsidRDefault="00515178" w:rsidP="0037565F">
      <w:pPr>
        <w:spacing w:before="120" w:after="120"/>
        <w:ind w:firstLine="567"/>
        <w:jc w:val="both"/>
        <w:rPr>
          <w:spacing w:val="-2"/>
        </w:rPr>
      </w:pPr>
      <w:r w:rsidRPr="000C0CC4">
        <w:rPr>
          <w:spacing w:val="-2"/>
        </w:rPr>
        <w:t xml:space="preserve">a) Luật Đất đai (Điều 62) quy định các trường hợp thu hồi đất </w:t>
      </w:r>
      <w:bookmarkStart w:id="4" w:name="dieu_62"/>
      <w:r w:rsidRPr="000C0CC4">
        <w:rPr>
          <w:spacing w:val="-2"/>
        </w:rPr>
        <w:t>để phát triển kinh tế - xã hội vì lợi ích quốc gia, công cộng</w:t>
      </w:r>
      <w:bookmarkEnd w:id="4"/>
      <w:r w:rsidRPr="000C0CC4">
        <w:rPr>
          <w:spacing w:val="-2"/>
        </w:rPr>
        <w:t xml:space="preserve">; trong đó, các dự án xây dựng khu công nghiệp phải được Thủ tướng Chính phủ chấp thuận, quyết định đầu tư mới có cơ sở để thu hồi đất thực hiện dự án. Như vậy, nếu thực hiện phân cấp chấp thuận chủ trương đầu tư mà không sửa đổi quy định pháp luật về đất </w:t>
      </w:r>
      <w:proofErr w:type="gramStart"/>
      <w:r w:rsidRPr="000C0CC4">
        <w:rPr>
          <w:spacing w:val="-2"/>
        </w:rPr>
        <w:t>đai</w:t>
      </w:r>
      <w:proofErr w:type="gramEnd"/>
      <w:r w:rsidRPr="000C0CC4">
        <w:rPr>
          <w:spacing w:val="-2"/>
        </w:rPr>
        <w:t xml:space="preserve"> thì sẽ không có cơ sở để tiến hành thu hồi đất đối với dự án </w:t>
      </w:r>
      <w:r w:rsidR="00622979">
        <w:rPr>
          <w:spacing w:val="-2"/>
        </w:rPr>
        <w:t xml:space="preserve">hạ tầng </w:t>
      </w:r>
      <w:r w:rsidRPr="000C0CC4">
        <w:rPr>
          <w:spacing w:val="-2"/>
        </w:rPr>
        <w:t>khu công nghiệp.</w:t>
      </w:r>
    </w:p>
    <w:p w14:paraId="0B911E9E" w14:textId="0AC95565" w:rsidR="001F4A48" w:rsidRPr="000C0CC4" w:rsidRDefault="00515178" w:rsidP="0037565F">
      <w:pPr>
        <w:spacing w:before="120" w:after="120"/>
        <w:ind w:firstLine="567"/>
        <w:jc w:val="both"/>
      </w:pPr>
      <w:r w:rsidRPr="000C0CC4">
        <w:t xml:space="preserve">b) </w:t>
      </w:r>
      <w:r w:rsidR="00622979" w:rsidRPr="000C0CC4">
        <w:t xml:space="preserve">Dự </w:t>
      </w:r>
      <w:proofErr w:type="gramStart"/>
      <w:r w:rsidRPr="000C0CC4">
        <w:t>án</w:t>
      </w:r>
      <w:proofErr w:type="gramEnd"/>
      <w:r w:rsidRPr="000C0CC4">
        <w:t xml:space="preserve"> hạ tầng khu công nghiệp, khu chế xuất thường có yêu cầu phải chuyển đổi mục đích sử dụng đất nông nghiệp quy mô lớn, trong đó có đất trồng lúa, đất rừng. Theo quy định tại điểm a khoản 1 Điều 58 Luật Đất đai và khoản 2 Điều 20 Luật Lâm nghiệp, việc chuyển đổi mục đích sử dụng đất trồng lúa, đất rừng có quy mô lớn phải được Thủ tướng Chính phủ có văn bản chấp thuận chuyển mục đích sử dụng đất trồng lúa hoặc quyết định chủ trương chuyển mục đích sử dụng rừng</w:t>
      </w:r>
      <w:r w:rsidRPr="000C0CC4">
        <w:rPr>
          <w:vertAlign w:val="superscript"/>
        </w:rPr>
        <w:footnoteReference w:id="24"/>
      </w:r>
      <w:r w:rsidRPr="000C0CC4">
        <w:t xml:space="preserve">. </w:t>
      </w:r>
    </w:p>
    <w:p w14:paraId="76741FC9" w14:textId="1AEE5A67" w:rsidR="001F4A48" w:rsidRPr="000C0CC4" w:rsidRDefault="001F4A48" w:rsidP="0037565F">
      <w:pPr>
        <w:spacing w:before="120" w:after="120"/>
        <w:ind w:firstLine="567"/>
        <w:jc w:val="both"/>
      </w:pPr>
      <w:r w:rsidRPr="000C0CC4">
        <w:t xml:space="preserve">Để đảm bảo phân cấp triệt để, tránh tình trạng </w:t>
      </w:r>
      <w:r w:rsidRPr="000C0CC4">
        <w:rPr>
          <w:spacing w:val="-4"/>
        </w:rPr>
        <w:t xml:space="preserve">Ủy ban nhân dân cấp tỉnh chấp thuận chủ trương đầu tư dự án nhưng việc chuyển đổi mục đích sử dụng đất trồng lúa, đất rừng cũng như các thủ tục có liên quan khác về môi trường, xây dựng, xử lý tài sản công vẫn phải trình lên Thủ tướng Chính phủ hoặc các Bộ, ngành </w:t>
      </w:r>
      <w:r w:rsidR="00E50A7A" w:rsidRPr="000C0CC4">
        <w:rPr>
          <w:spacing w:val="-4"/>
        </w:rPr>
        <w:t xml:space="preserve">trung </w:t>
      </w:r>
      <w:r w:rsidRPr="000C0CC4">
        <w:rPr>
          <w:spacing w:val="-4"/>
        </w:rPr>
        <w:t>ương, cần rà soát tổng thể để sửa đổi, bổ sung quy định pháp luật về đất đai, lâm nghiệp, xây dựng, môi trường, quản lý, sử dụng tài sản công và các quy định pháp luật khác có liên quan.</w:t>
      </w:r>
    </w:p>
    <w:p w14:paraId="1C671A3C" w14:textId="77777777" w:rsidR="00670303" w:rsidRPr="000C0CC4" w:rsidRDefault="00670303" w:rsidP="0037565F">
      <w:pPr>
        <w:spacing w:before="120" w:after="120"/>
        <w:ind w:firstLine="567"/>
        <w:jc w:val="both"/>
        <w:rPr>
          <w:b/>
          <w:lang w:val="fr-FR"/>
        </w:rPr>
      </w:pPr>
      <w:r w:rsidRPr="000C0CC4">
        <w:rPr>
          <w:b/>
          <w:lang w:val="fr-FR"/>
        </w:rPr>
        <w:t>2. Về thẩm quyền của Ban quản lý khu công nghiệp, khu kinh tế</w:t>
      </w:r>
    </w:p>
    <w:p w14:paraId="3EC329CB" w14:textId="1BB5A7D2" w:rsidR="001375EC" w:rsidRPr="000C0CC4" w:rsidRDefault="001375EC" w:rsidP="0037565F">
      <w:pPr>
        <w:widowControl w:val="0"/>
        <w:tabs>
          <w:tab w:val="left" w:pos="567"/>
          <w:tab w:val="center" w:pos="4819"/>
        </w:tabs>
        <w:spacing w:before="120" w:after="120"/>
        <w:ind w:firstLine="567"/>
        <w:jc w:val="both"/>
        <w:rPr>
          <w:lang w:val="pt-BR" w:eastAsia="x-none"/>
        </w:rPr>
      </w:pPr>
      <w:r w:rsidRPr="000C0CC4">
        <w:rPr>
          <w:lang w:val="pt-BR" w:eastAsia="x-none"/>
        </w:rPr>
        <w:t xml:space="preserve">Hiện nay, một số địa phương đã xây dựng </w:t>
      </w:r>
      <w:r w:rsidR="00E50A7A" w:rsidRPr="000C0CC4">
        <w:rPr>
          <w:lang w:val="pt-BR" w:eastAsia="x-none"/>
        </w:rPr>
        <w:t xml:space="preserve">Trung </w:t>
      </w:r>
      <w:r w:rsidRPr="000C0CC4">
        <w:rPr>
          <w:lang w:val="pt-BR" w:eastAsia="x-none"/>
        </w:rPr>
        <w:t xml:space="preserve">tâm hành chính </w:t>
      </w:r>
      <w:r w:rsidR="00E50A7A">
        <w:rPr>
          <w:lang w:val="pt-BR" w:eastAsia="x-none"/>
        </w:rPr>
        <w:t>công</w:t>
      </w:r>
      <w:r w:rsidRPr="000C0CC4">
        <w:rPr>
          <w:lang w:val="pt-BR" w:eastAsia="x-none"/>
        </w:rPr>
        <w:t xml:space="preserve">. Tuy nhiên, các </w:t>
      </w:r>
      <w:r w:rsidR="00E50A7A" w:rsidRPr="000C0CC4">
        <w:rPr>
          <w:lang w:val="pt-BR" w:eastAsia="x-none"/>
        </w:rPr>
        <w:t xml:space="preserve">Trung </w:t>
      </w:r>
      <w:r w:rsidRPr="000C0CC4">
        <w:rPr>
          <w:lang w:val="pt-BR" w:eastAsia="x-none"/>
        </w:rPr>
        <w:t xml:space="preserve">tâm này chỉ thực hiện vai trò tiếp nhận và trả kết quả xử lý thủ tục hành chính cho các cá nhân và doanh nghiệp. </w:t>
      </w:r>
      <w:r w:rsidR="00673816" w:rsidRPr="000C0CC4">
        <w:rPr>
          <w:lang w:val="pt-BR" w:eastAsia="x-none"/>
        </w:rPr>
        <w:t xml:space="preserve">Đối với các dự án trong </w:t>
      </w:r>
      <w:r w:rsidR="00673816" w:rsidRPr="000C0CC4">
        <w:rPr>
          <w:bCs/>
          <w:lang w:val="it-IT"/>
        </w:rPr>
        <w:t>khu công nghiệp</w:t>
      </w:r>
      <w:r w:rsidR="00512B07" w:rsidRPr="000C0CC4">
        <w:rPr>
          <w:bCs/>
          <w:lang w:val="it-IT"/>
        </w:rPr>
        <w:t xml:space="preserve">, các </w:t>
      </w:r>
      <w:r w:rsidR="00512B07" w:rsidRPr="000C0CC4">
        <w:rPr>
          <w:lang w:val="pt-BR" w:eastAsia="x-none"/>
        </w:rPr>
        <w:t xml:space="preserve">Ban Quản lý </w:t>
      </w:r>
      <w:r w:rsidR="00512B07" w:rsidRPr="000C0CC4">
        <w:rPr>
          <w:bCs/>
          <w:lang w:val="it-IT"/>
        </w:rPr>
        <w:t>khu công nghiệp</w:t>
      </w:r>
      <w:r w:rsidR="00512B07" w:rsidRPr="000C0CC4">
        <w:rPr>
          <w:lang w:val="pt-BR" w:eastAsia="x-none"/>
        </w:rPr>
        <w:t xml:space="preserve">, </w:t>
      </w:r>
      <w:r w:rsidR="00512B07" w:rsidRPr="000C0CC4">
        <w:rPr>
          <w:noProof/>
          <w:color w:val="000000"/>
        </w:rPr>
        <w:t>khu kinh tế</w:t>
      </w:r>
      <w:r w:rsidR="00862DF1" w:rsidRPr="000C0CC4">
        <w:rPr>
          <w:noProof/>
          <w:color w:val="000000"/>
        </w:rPr>
        <w:t xml:space="preserve"> </w:t>
      </w:r>
      <w:r w:rsidR="00A94361" w:rsidRPr="000C0CC4">
        <w:rPr>
          <w:noProof/>
          <w:color w:val="000000"/>
        </w:rPr>
        <w:t xml:space="preserve">là cơ quan nhà nước quản lý trực tiếp, đơn vị thực thi các chủ trương, đường lối chính sách </w:t>
      </w:r>
      <w:r w:rsidR="00E50A7A">
        <w:rPr>
          <w:noProof/>
          <w:color w:val="000000"/>
        </w:rPr>
        <w:t xml:space="preserve">về phát triển khu công nghiệp, khu kinh tế </w:t>
      </w:r>
      <w:r w:rsidR="00A94361" w:rsidRPr="000C0CC4">
        <w:rPr>
          <w:noProof/>
          <w:color w:val="000000"/>
        </w:rPr>
        <w:t xml:space="preserve">của Đảng và Nhà nước, tiếp nhận phân cấp, phân quyền từ các cơ quan Trung ương. Trong quá trình tham gia ý kiến đối với </w:t>
      </w:r>
      <w:r w:rsidR="00A94361" w:rsidRPr="000C0CC4">
        <w:rPr>
          <w:noProof/>
          <w:color w:val="000000"/>
        </w:rPr>
        <w:lastRenderedPageBreak/>
        <w:t>dự thảo Nghị định</w:t>
      </w:r>
      <w:r w:rsidRPr="000C0CC4">
        <w:rPr>
          <w:lang w:val="pt-BR" w:eastAsia="x-none"/>
        </w:rPr>
        <w:t>, các Bộ, ngành</w:t>
      </w:r>
      <w:r w:rsidR="00E50A7A">
        <w:rPr>
          <w:lang w:val="pt-BR" w:eastAsia="x-none"/>
        </w:rPr>
        <w:t xml:space="preserve">, </w:t>
      </w:r>
      <w:r w:rsidR="00E50A7A" w:rsidRPr="000C0CC4">
        <w:rPr>
          <w:lang w:val="pt-BR" w:eastAsia="x-none"/>
        </w:rPr>
        <w:t>địa phương</w:t>
      </w:r>
      <w:r w:rsidRPr="000C0CC4">
        <w:rPr>
          <w:lang w:val="pt-BR" w:eastAsia="x-none"/>
        </w:rPr>
        <w:t xml:space="preserve"> có liên quan </w:t>
      </w:r>
      <w:r w:rsidR="00FB46D9" w:rsidRPr="000C0CC4">
        <w:rPr>
          <w:lang w:val="pt-BR" w:eastAsia="x-none"/>
        </w:rPr>
        <w:t xml:space="preserve">cũng như các doanh nghiệp </w:t>
      </w:r>
      <w:r w:rsidRPr="000C0CC4">
        <w:rPr>
          <w:lang w:val="pt-BR" w:eastAsia="x-none"/>
        </w:rPr>
        <w:t xml:space="preserve">đều thống nhất cần </w:t>
      </w:r>
      <w:r w:rsidR="00E50A7A">
        <w:rPr>
          <w:lang w:val="pt-BR" w:eastAsia="x-none"/>
        </w:rPr>
        <w:t xml:space="preserve">phân quyền, </w:t>
      </w:r>
      <w:r w:rsidRPr="000C0CC4">
        <w:rPr>
          <w:lang w:val="pt-BR" w:eastAsia="x-none"/>
        </w:rPr>
        <w:t xml:space="preserve">phân cấp, ủy quyền triệt để cho các Ban </w:t>
      </w:r>
      <w:r w:rsidR="00E50A7A" w:rsidRPr="000C0CC4">
        <w:rPr>
          <w:lang w:val="pt-BR" w:eastAsia="x-none"/>
        </w:rPr>
        <w:t xml:space="preserve">quản </w:t>
      </w:r>
      <w:r w:rsidRPr="000C0CC4">
        <w:rPr>
          <w:lang w:val="pt-BR" w:eastAsia="x-none"/>
        </w:rPr>
        <w:t xml:space="preserve">lý </w:t>
      </w:r>
      <w:r w:rsidRPr="000C0CC4">
        <w:rPr>
          <w:bCs/>
          <w:lang w:val="it-IT"/>
        </w:rPr>
        <w:t>khu công nghiệp</w:t>
      </w:r>
      <w:r w:rsidRPr="000C0CC4">
        <w:rPr>
          <w:lang w:val="pt-BR" w:eastAsia="x-none"/>
        </w:rPr>
        <w:t xml:space="preserve">, </w:t>
      </w:r>
      <w:r w:rsidRPr="000C0CC4">
        <w:rPr>
          <w:noProof/>
          <w:color w:val="000000"/>
        </w:rPr>
        <w:t>khu kinh tế</w:t>
      </w:r>
      <w:r w:rsidRPr="000C0CC4">
        <w:rPr>
          <w:lang w:val="pt-BR" w:eastAsia="x-none"/>
        </w:rPr>
        <w:t xml:space="preserve"> xem xét, quyết định để đảm bảo tính thống nhất, tạo điều kiện thuận lợi cho các doanh nghiệp</w:t>
      </w:r>
      <w:r w:rsidR="00E50A7A">
        <w:rPr>
          <w:lang w:val="pt-BR" w:eastAsia="x-none"/>
        </w:rPr>
        <w:t xml:space="preserve"> triển khai dự án đầu tư và hoạt động sản xuất kinh doanh.</w:t>
      </w:r>
    </w:p>
    <w:p w14:paraId="231461F6" w14:textId="5834FA11" w:rsidR="002E252A" w:rsidRPr="000C0CC4" w:rsidRDefault="002E252A" w:rsidP="0037565F">
      <w:pPr>
        <w:spacing w:before="120" w:after="120"/>
        <w:ind w:firstLine="567"/>
        <w:jc w:val="both"/>
        <w:rPr>
          <w:noProof/>
          <w:color w:val="000000"/>
        </w:rPr>
      </w:pPr>
      <w:r w:rsidRPr="000C0CC4">
        <w:rPr>
          <w:lang w:val="pt-BR" w:eastAsia="x-none"/>
        </w:rPr>
        <w:t xml:space="preserve">Tuy nhiên, </w:t>
      </w:r>
      <w:r w:rsidRPr="000C0CC4">
        <w:rPr>
          <w:noProof/>
          <w:color w:val="000000"/>
          <w:lang w:val="da-DK"/>
        </w:rPr>
        <w:t>vị trí, chức năng, nhiệm vụ</w:t>
      </w:r>
      <w:r w:rsidR="00E50A7A">
        <w:rPr>
          <w:noProof/>
          <w:color w:val="000000"/>
          <w:lang w:val="da-DK"/>
        </w:rPr>
        <w:t>, quyền hạn</w:t>
      </w:r>
      <w:r w:rsidRPr="000C0CC4">
        <w:rPr>
          <w:noProof/>
          <w:color w:val="000000"/>
          <w:lang w:val="da-DK"/>
        </w:rPr>
        <w:t xml:space="preserve"> và tổ chức bộ máy của Ban </w:t>
      </w:r>
      <w:r w:rsidR="00E50A7A" w:rsidRPr="000C0CC4">
        <w:rPr>
          <w:noProof/>
          <w:color w:val="000000"/>
          <w:lang w:val="da-DK"/>
        </w:rPr>
        <w:t xml:space="preserve">quản </w:t>
      </w:r>
      <w:r w:rsidRPr="000C0CC4">
        <w:rPr>
          <w:noProof/>
          <w:color w:val="000000"/>
          <w:lang w:val="da-DK"/>
        </w:rPr>
        <w:t xml:space="preserve">lý khu công nghiệp, khu kinh tế </w:t>
      </w:r>
      <w:r w:rsidR="00A316A7" w:rsidRPr="000C0CC4">
        <w:rPr>
          <w:noProof/>
          <w:color w:val="000000"/>
          <w:lang w:val="da-DK"/>
        </w:rPr>
        <w:t xml:space="preserve">trong 30 năm </w:t>
      </w:r>
      <w:r w:rsidR="00E50A7A">
        <w:rPr>
          <w:noProof/>
          <w:color w:val="000000"/>
          <w:lang w:val="da-DK"/>
        </w:rPr>
        <w:t xml:space="preserve">qua </w:t>
      </w:r>
      <w:r w:rsidRPr="000C0CC4">
        <w:rPr>
          <w:noProof/>
          <w:color w:val="000000"/>
          <w:lang w:val="da-DK"/>
        </w:rPr>
        <w:t xml:space="preserve">chưa </w:t>
      </w:r>
      <w:r w:rsidR="00C350EE" w:rsidRPr="000C0CC4">
        <w:rPr>
          <w:noProof/>
          <w:color w:val="000000"/>
          <w:lang w:val="da-DK"/>
        </w:rPr>
        <w:t>được rõ ràng</w:t>
      </w:r>
      <w:r w:rsidRPr="000C0CC4">
        <w:rPr>
          <w:noProof/>
          <w:color w:val="000000"/>
          <w:lang w:val="da-DK"/>
        </w:rPr>
        <w:t>, nhất quán</w:t>
      </w:r>
      <w:r w:rsidR="00E50A7A">
        <w:rPr>
          <w:noProof/>
          <w:color w:val="000000"/>
          <w:lang w:val="da-DK"/>
        </w:rPr>
        <w:t>, thường xuyên thay đổi</w:t>
      </w:r>
      <w:r w:rsidR="00C350EE" w:rsidRPr="000C0CC4">
        <w:rPr>
          <w:noProof/>
          <w:color w:val="000000"/>
          <w:lang w:val="da-DK"/>
        </w:rPr>
        <w:t>;</w:t>
      </w:r>
      <w:r w:rsidRPr="000C0CC4">
        <w:rPr>
          <w:noProof/>
          <w:color w:val="000000"/>
          <w:lang w:val="da-DK"/>
        </w:rPr>
        <w:t xml:space="preserve"> chưa được phân cấp đầy đủ và hiện</w:t>
      </w:r>
      <w:r w:rsidRPr="000C0CC4">
        <w:rPr>
          <w:noProof/>
          <w:color w:val="000000"/>
          <w:lang w:val="vi-VN"/>
        </w:rPr>
        <w:t xml:space="preserve"> còn thiếu</w:t>
      </w:r>
      <w:r w:rsidRPr="000C0CC4">
        <w:rPr>
          <w:noProof/>
          <w:color w:val="000000"/>
          <w:lang w:val="da-DK"/>
        </w:rPr>
        <w:t xml:space="preserve"> căn cứ pháp lý để triển khai thực hiện chủ trương cải cách t</w:t>
      </w:r>
      <w:r w:rsidR="0082022F" w:rsidRPr="000C0CC4">
        <w:rPr>
          <w:noProof/>
          <w:color w:val="000000"/>
          <w:lang w:val="da-DK"/>
        </w:rPr>
        <w:t>hủ tục hành chính theo mô hình "</w:t>
      </w:r>
      <w:r w:rsidRPr="000C0CC4">
        <w:rPr>
          <w:noProof/>
          <w:color w:val="000000"/>
          <w:lang w:val="da-DK"/>
        </w:rPr>
        <w:t>một cửa</w:t>
      </w:r>
      <w:r w:rsidR="00E50A7A">
        <w:rPr>
          <w:noProof/>
          <w:color w:val="000000"/>
          <w:lang w:val="da-DK"/>
        </w:rPr>
        <w:t>,</w:t>
      </w:r>
      <w:r w:rsidRPr="000C0CC4">
        <w:rPr>
          <w:noProof/>
          <w:color w:val="000000"/>
          <w:lang w:val="da-DK"/>
        </w:rPr>
        <w:t xml:space="preserve"> tại chỗ" của Chính phủ. Đối với khu kinh tế cửa khẩu và khu kinh tế ven biển, đang có sự chồng chéo về chức năng quản lý của cơ quan quản lý hành chính trên địa bàn với cơ quan quản lý nhà nước đối với khu công nghiệp, khu kinh tế.</w:t>
      </w:r>
      <w:r w:rsidRPr="000C0CC4">
        <w:rPr>
          <w:noProof/>
          <w:color w:val="000000"/>
          <w:lang w:val="vi-VN"/>
        </w:rPr>
        <w:t xml:space="preserve"> </w:t>
      </w:r>
      <w:r w:rsidRPr="000C0CC4">
        <w:rPr>
          <w:noProof/>
          <w:color w:val="000000"/>
          <w:lang w:val="da-DK"/>
        </w:rPr>
        <w:t xml:space="preserve">Đặc biệt thời gian gần đây, trong quá trình hoàn thiện các văn bản quy phạm pháp luật, các nhiệm vụ quản lý nhà nước đối với ngành, lĩnh vực quy định trong luật và văn bản hướng dẫn thi hành chủ yếu giao cho các Bộ, ngành ở Trung ương và Sở, ngành của địa phương; trong một số lĩnh vực đã bãi bỏ việc ủy quyền cho Ban Quản lý khu công nghiệp, khu kinh tế (môi trường, </w:t>
      </w:r>
      <w:r w:rsidR="00E50A7A">
        <w:rPr>
          <w:noProof/>
          <w:color w:val="000000"/>
          <w:lang w:val="da-DK"/>
        </w:rPr>
        <w:t>lao động</w:t>
      </w:r>
      <w:r w:rsidRPr="000C0CC4">
        <w:rPr>
          <w:noProof/>
          <w:color w:val="000000"/>
          <w:lang w:val="da-DK"/>
        </w:rPr>
        <w:t>,...).</w:t>
      </w:r>
      <w:r w:rsidRPr="000C0CC4">
        <w:rPr>
          <w:noProof/>
          <w:color w:val="000000"/>
          <w:lang w:val="vi-VN"/>
        </w:rPr>
        <w:t xml:space="preserve"> </w:t>
      </w:r>
    </w:p>
    <w:p w14:paraId="7C66BA75" w14:textId="38DF1D0C" w:rsidR="00670303" w:rsidRPr="000C0CC4" w:rsidRDefault="00C350EE" w:rsidP="0037565F">
      <w:pPr>
        <w:widowControl w:val="0"/>
        <w:tabs>
          <w:tab w:val="left" w:pos="567"/>
          <w:tab w:val="center" w:pos="4819"/>
        </w:tabs>
        <w:spacing w:before="120" w:after="120"/>
        <w:ind w:firstLine="567"/>
        <w:jc w:val="both"/>
        <w:rPr>
          <w:noProof/>
          <w:color w:val="000000"/>
          <w:lang w:val="da-DK"/>
        </w:rPr>
      </w:pPr>
      <w:r w:rsidRPr="000C0CC4">
        <w:rPr>
          <w:noProof/>
          <w:color w:val="000000"/>
          <w:lang w:val="da-DK"/>
        </w:rPr>
        <w:t>Các quy định</w:t>
      </w:r>
      <w:r w:rsidR="002E252A" w:rsidRPr="000C0CC4">
        <w:rPr>
          <w:noProof/>
          <w:color w:val="000000"/>
          <w:lang w:val="da-DK"/>
        </w:rPr>
        <w:t xml:space="preserve"> nêu trên đã hạn chế vai trò và hiệu quả hoạt động của Ban </w:t>
      </w:r>
      <w:r w:rsidR="00411AF7" w:rsidRPr="000C0CC4">
        <w:rPr>
          <w:noProof/>
          <w:color w:val="000000"/>
          <w:lang w:val="da-DK"/>
        </w:rPr>
        <w:t>q</w:t>
      </w:r>
      <w:r w:rsidR="002E252A" w:rsidRPr="000C0CC4">
        <w:rPr>
          <w:noProof/>
          <w:color w:val="000000"/>
          <w:lang w:val="da-DK"/>
        </w:rPr>
        <w:t xml:space="preserve">uản lý khu công nghiệp, khu kinh tế </w:t>
      </w:r>
      <w:r w:rsidR="0043624A" w:rsidRPr="000C0CC4">
        <w:rPr>
          <w:noProof/>
          <w:color w:val="000000"/>
          <w:lang w:val="da-DK"/>
        </w:rPr>
        <w:t>và đang dần phá vỡ mô hình "một cửa</w:t>
      </w:r>
      <w:r w:rsidR="00E50A7A">
        <w:rPr>
          <w:noProof/>
          <w:color w:val="000000"/>
          <w:lang w:val="da-DK"/>
        </w:rPr>
        <w:t>,</w:t>
      </w:r>
      <w:r w:rsidR="0043624A" w:rsidRPr="000C0CC4">
        <w:rPr>
          <w:noProof/>
          <w:color w:val="000000"/>
          <w:lang w:val="da-DK"/>
        </w:rPr>
        <w:t xml:space="preserve"> tại chỗ" </w:t>
      </w:r>
      <w:r w:rsidR="00E50A7A">
        <w:rPr>
          <w:noProof/>
          <w:color w:val="000000"/>
          <w:lang w:val="da-DK"/>
        </w:rPr>
        <w:t xml:space="preserve">mà </w:t>
      </w:r>
      <w:r w:rsidR="0043624A" w:rsidRPr="000C0CC4">
        <w:rPr>
          <w:noProof/>
          <w:color w:val="000000"/>
          <w:lang w:val="da-DK"/>
        </w:rPr>
        <w:t>Chính phủ đã xây dựng trong gần 30 năm qua</w:t>
      </w:r>
      <w:r w:rsidR="00187396" w:rsidRPr="000C0CC4">
        <w:rPr>
          <w:noProof/>
          <w:color w:val="000000"/>
          <w:lang w:val="da-DK"/>
        </w:rPr>
        <w:t xml:space="preserve">; ảnh hưởng đến thu hút đầu tư khi </w:t>
      </w:r>
      <w:r w:rsidR="00C83B88" w:rsidRPr="000C0CC4">
        <w:rPr>
          <w:noProof/>
          <w:color w:val="000000"/>
          <w:lang w:val="da-DK"/>
        </w:rPr>
        <w:t xml:space="preserve">không </w:t>
      </w:r>
      <w:r w:rsidR="00F37D11" w:rsidRPr="000C0CC4">
        <w:rPr>
          <w:noProof/>
          <w:color w:val="000000"/>
          <w:lang w:val="da-DK"/>
        </w:rPr>
        <w:t xml:space="preserve">thống nhất một đầu mối quản lý, hướng dẫn hoạt động của doanh nghiệp trong </w:t>
      </w:r>
      <w:r w:rsidR="00187396" w:rsidRPr="000C0CC4">
        <w:rPr>
          <w:noProof/>
          <w:color w:val="000000"/>
          <w:lang w:val="da-DK"/>
        </w:rPr>
        <w:t>khu công nghiệp, khu kinh tế</w:t>
      </w:r>
      <w:r w:rsidR="007F5915" w:rsidRPr="000C0CC4">
        <w:rPr>
          <w:noProof/>
          <w:color w:val="000000"/>
          <w:lang w:val="da-DK"/>
        </w:rPr>
        <w:t>.</w:t>
      </w:r>
    </w:p>
    <w:p w14:paraId="485F46F7" w14:textId="3825983E" w:rsidR="002C1A29" w:rsidRPr="000C0CC4" w:rsidRDefault="00670303" w:rsidP="0037565F">
      <w:pPr>
        <w:widowControl w:val="0"/>
        <w:tabs>
          <w:tab w:val="left" w:pos="567"/>
          <w:tab w:val="center" w:pos="4819"/>
        </w:tabs>
        <w:spacing w:before="120" w:after="120"/>
        <w:ind w:firstLine="567"/>
        <w:jc w:val="both"/>
        <w:rPr>
          <w:lang w:val="pt-BR" w:eastAsia="x-none"/>
        </w:rPr>
      </w:pPr>
      <w:r w:rsidRPr="000C0CC4">
        <w:rPr>
          <w:lang w:val="pt-BR" w:eastAsia="x-none"/>
        </w:rPr>
        <w:t xml:space="preserve">Dự thảo Nghị định thay thế Nghị định số 82/2018/NĐ-CP được xây dựng trên cơ sở đảm bảo tuân thủ các Luật có liên quan. Vì vậy, trong phạm vi Nghị định không thể giải quyết triệt để được các vấn đề phát sinh do quy định ở Luật, trong đó có việc phân cấp, ủy quyền. </w:t>
      </w:r>
      <w:r w:rsidR="00D47E16" w:rsidRPr="000C0CC4">
        <w:rPr>
          <w:lang w:val="pt-BR" w:eastAsia="x-none"/>
        </w:rPr>
        <w:t xml:space="preserve">Về </w:t>
      </w:r>
      <w:r w:rsidR="00D37764" w:rsidRPr="000C0CC4">
        <w:rPr>
          <w:lang w:val="pt-BR" w:eastAsia="x-none"/>
        </w:rPr>
        <w:t xml:space="preserve">các nội dung cần sửa đổi, bổ sung ở cấp nghị định </w:t>
      </w:r>
      <w:r w:rsidR="00E7386B" w:rsidRPr="000C0CC4">
        <w:rPr>
          <w:lang w:val="pt-BR" w:eastAsia="x-none"/>
        </w:rPr>
        <w:t xml:space="preserve">và thuộc lĩnh vực quản lý nhà nước của </w:t>
      </w:r>
      <w:r w:rsidR="00E7386B" w:rsidRPr="000C0CC4">
        <w:rPr>
          <w:lang w:val="sv-SE" w:eastAsia="x-none"/>
        </w:rPr>
        <w:t>Bộ Kế hoạch và Đầu tư</w:t>
      </w:r>
      <w:r w:rsidR="00E7386B" w:rsidRPr="000C0CC4">
        <w:rPr>
          <w:lang w:val="pt-BR" w:eastAsia="x-none"/>
        </w:rPr>
        <w:t xml:space="preserve"> như </w:t>
      </w:r>
      <w:r w:rsidR="00D37764" w:rsidRPr="000C0CC4">
        <w:rPr>
          <w:lang w:val="pt-BR" w:eastAsia="x-none"/>
        </w:rPr>
        <w:t xml:space="preserve">quy định Ban quản lý khu công nghiệp, khu kinh tế thực hiện </w:t>
      </w:r>
      <w:r w:rsidR="00D37764" w:rsidRPr="000C0CC4">
        <w:rPr>
          <w:lang w:val="fr-FR"/>
        </w:rPr>
        <w:t xml:space="preserve">các nhiệm vụ của cơ quan đăng ký kinh doanh cấp tỉnh đối với việc </w:t>
      </w:r>
      <w:r w:rsidR="00D37764" w:rsidRPr="000C0CC4">
        <w:rPr>
          <w:color w:val="000000"/>
          <w:lang w:val="vi-VN"/>
        </w:rPr>
        <w:t xml:space="preserve">đăng ký thành lập doanh nghiệp </w:t>
      </w:r>
      <w:r w:rsidR="00D37764" w:rsidRPr="000C0CC4">
        <w:rPr>
          <w:color w:val="000000"/>
        </w:rPr>
        <w:t xml:space="preserve">trong khu công nghiệp, khu kinh tế </w:t>
      </w:r>
      <w:r w:rsidR="00E7386B" w:rsidRPr="000C0CC4">
        <w:rPr>
          <w:lang w:val="fr-FR"/>
        </w:rPr>
        <w:t xml:space="preserve">(điểm c khoản 2 Điều 68), </w:t>
      </w:r>
      <w:r w:rsidR="00E7386B" w:rsidRPr="000C0CC4">
        <w:rPr>
          <w:lang w:val="sv-SE" w:eastAsia="x-none"/>
        </w:rPr>
        <w:t>Bộ Kế hoạch và Đầu tư</w:t>
      </w:r>
      <w:r w:rsidR="00E7386B" w:rsidRPr="000C0CC4">
        <w:rPr>
          <w:lang w:val="fr-FR"/>
        </w:rPr>
        <w:t xml:space="preserve"> đã chủ động quy định tại </w:t>
      </w:r>
      <w:r w:rsidR="00E7386B" w:rsidRPr="000C0CC4">
        <w:rPr>
          <w:lang w:val="sv-SE" w:eastAsia="x-none"/>
        </w:rPr>
        <w:t xml:space="preserve">dự thảo Nghị định </w:t>
      </w:r>
      <w:r w:rsidR="00E7386B" w:rsidRPr="000C0CC4">
        <w:rPr>
          <w:lang w:val="pt-BR" w:eastAsia="x-none"/>
        </w:rPr>
        <w:t xml:space="preserve">để tạo điều kiện thuận lợi nhất về thủ tục hành chính </w:t>
      </w:r>
      <w:r w:rsidR="00E7386B" w:rsidRPr="000C0CC4">
        <w:rPr>
          <w:lang w:val="vi-VN" w:eastAsia="x-none"/>
        </w:rPr>
        <w:t>theo cơ chế “một cửa</w:t>
      </w:r>
      <w:r w:rsidR="00E7386B" w:rsidRPr="000C0CC4">
        <w:rPr>
          <w:lang w:eastAsia="x-none"/>
        </w:rPr>
        <w:t>,</w:t>
      </w:r>
      <w:r w:rsidR="00E7386B" w:rsidRPr="000C0CC4">
        <w:rPr>
          <w:lang w:val="vi-VN" w:eastAsia="x-none"/>
        </w:rPr>
        <w:t xml:space="preserve"> tại chỗ”</w:t>
      </w:r>
      <w:r w:rsidR="00E7386B" w:rsidRPr="000C0CC4">
        <w:rPr>
          <w:lang w:eastAsia="x-none"/>
        </w:rPr>
        <w:t xml:space="preserve"> cho các nhà đầu tư.</w:t>
      </w:r>
      <w:r w:rsidR="00D47E16" w:rsidRPr="000C0CC4">
        <w:rPr>
          <w:lang w:eastAsia="x-none"/>
        </w:rPr>
        <w:t xml:space="preserve"> Đối với các vấn đề khác, </w:t>
      </w:r>
      <w:r w:rsidRPr="000C0CC4">
        <w:rPr>
          <w:lang w:val="pt-BR" w:eastAsia="x-none"/>
        </w:rPr>
        <w:t xml:space="preserve">Bộ Kế hoạch và Đầu tư </w:t>
      </w:r>
      <w:r w:rsidR="002C1A29" w:rsidRPr="000C0CC4">
        <w:rPr>
          <w:lang w:val="pt-BR" w:eastAsia="x-none"/>
        </w:rPr>
        <w:t>kính báo cáo Chính phủ xem xét:</w:t>
      </w:r>
      <w:r w:rsidR="00D37764" w:rsidRPr="000C0CC4">
        <w:rPr>
          <w:lang w:val="pt-BR" w:eastAsia="x-none"/>
        </w:rPr>
        <w:t xml:space="preserve"> </w:t>
      </w:r>
    </w:p>
    <w:p w14:paraId="5636DBED" w14:textId="6243B7FE" w:rsidR="00670303" w:rsidRPr="000C0CC4" w:rsidRDefault="00670303" w:rsidP="0037565F">
      <w:pPr>
        <w:widowControl w:val="0"/>
        <w:tabs>
          <w:tab w:val="left" w:pos="567"/>
          <w:tab w:val="center" w:pos="4819"/>
        </w:tabs>
        <w:spacing w:before="120" w:after="120"/>
        <w:ind w:firstLine="567"/>
        <w:jc w:val="both"/>
        <w:rPr>
          <w:spacing w:val="-4"/>
        </w:rPr>
      </w:pPr>
      <w:r w:rsidRPr="000C0CC4">
        <w:rPr>
          <w:lang w:val="pt-BR" w:eastAsia="x-none"/>
        </w:rPr>
        <w:t xml:space="preserve">a) </w:t>
      </w:r>
      <w:r w:rsidR="0035330A" w:rsidRPr="000C0CC4">
        <w:rPr>
          <w:lang w:val="pt-BR" w:eastAsia="x-none"/>
        </w:rPr>
        <w:t xml:space="preserve">Giao Bộ Tư pháp chủ trì, phối hợp với các Bộ, </w:t>
      </w:r>
      <w:r w:rsidR="00BB7A2A" w:rsidRPr="000C0CC4">
        <w:rPr>
          <w:lang w:val="pt-BR" w:eastAsia="x-none"/>
        </w:rPr>
        <w:t>ngành có liên quan r</w:t>
      </w:r>
      <w:r w:rsidRPr="000C0CC4">
        <w:rPr>
          <w:lang w:val="pt-BR" w:eastAsia="x-none"/>
        </w:rPr>
        <w:t xml:space="preserve">à soát tổng thể quy định tại các Luật có liên quan đến đầu tư, xây dựng và hoạt động của </w:t>
      </w:r>
      <w:r w:rsidRPr="000C0CC4">
        <w:rPr>
          <w:bCs/>
          <w:lang w:val="it-IT"/>
        </w:rPr>
        <w:t>khu công nghiệp</w:t>
      </w:r>
      <w:r w:rsidR="00B93CFA" w:rsidRPr="000C0CC4">
        <w:rPr>
          <w:lang w:val="pt-BR" w:eastAsia="x-none"/>
        </w:rPr>
        <w:t>, khu kinh tế</w:t>
      </w:r>
      <w:r w:rsidR="00343E2F" w:rsidRPr="000C0CC4">
        <w:rPr>
          <w:lang w:val="pt-BR" w:eastAsia="x-none"/>
        </w:rPr>
        <w:t xml:space="preserve">, xác định cụ thể </w:t>
      </w:r>
      <w:r w:rsidR="00884CF8" w:rsidRPr="000C0CC4">
        <w:rPr>
          <w:lang w:val="pt-BR" w:eastAsia="x-none"/>
        </w:rPr>
        <w:t xml:space="preserve">các </w:t>
      </w:r>
      <w:r w:rsidRPr="000C0CC4">
        <w:rPr>
          <w:lang w:val="pt-BR" w:eastAsia="x-none"/>
        </w:rPr>
        <w:t xml:space="preserve">quy định cần sửa đổi, bổ sung để đảm bảo </w:t>
      </w:r>
      <w:r w:rsidR="00884CF8" w:rsidRPr="000C0CC4">
        <w:rPr>
          <w:lang w:val="pt-BR" w:eastAsia="x-none"/>
        </w:rPr>
        <w:t xml:space="preserve">mục tiêu tăng cường phân cấp, phân quyền cho cấp địa phương, đặc biệt là các </w:t>
      </w:r>
      <w:r w:rsidR="00411AF7" w:rsidRPr="000C0CC4">
        <w:rPr>
          <w:noProof/>
          <w:color w:val="000000"/>
          <w:lang w:val="da-DK"/>
        </w:rPr>
        <w:t>Ban quản lý khu công nghiệp, khu kinh tế</w:t>
      </w:r>
      <w:r w:rsidR="00542691" w:rsidRPr="000C0CC4">
        <w:rPr>
          <w:noProof/>
          <w:color w:val="000000"/>
          <w:lang w:val="da-DK"/>
        </w:rPr>
        <w:t xml:space="preserve">. Trên cơ sở đó, thực hiện các thủ tục </w:t>
      </w:r>
      <w:r w:rsidRPr="000C0CC4">
        <w:rPr>
          <w:spacing w:val="-4"/>
        </w:rPr>
        <w:t xml:space="preserve">để đưa Luật sửa đổi, bổ sung  một số điều của </w:t>
      </w:r>
      <w:r w:rsidRPr="000C0CC4">
        <w:rPr>
          <w:noProof/>
          <w:spacing w:val="-4"/>
        </w:rPr>
        <w:t xml:space="preserve">Luật Đầu tư, Luật Đất đai, Luật Lâm nghiệp, </w:t>
      </w:r>
      <w:r w:rsidR="0048177E" w:rsidRPr="000C0CC4">
        <w:rPr>
          <w:noProof/>
          <w:spacing w:val="-4"/>
        </w:rPr>
        <w:t xml:space="preserve">Luật Thanh tra, </w:t>
      </w:r>
      <w:r w:rsidRPr="000C0CC4">
        <w:rPr>
          <w:noProof/>
          <w:spacing w:val="-4"/>
        </w:rPr>
        <w:t xml:space="preserve">Luật Tổ chức chính quyền địa phương, Bộ Luật Lao động cũng như các Luật có liên quan khác vào chương trình </w:t>
      </w:r>
      <w:r w:rsidRPr="000C0CC4">
        <w:rPr>
          <w:noProof/>
          <w:spacing w:val="-4"/>
        </w:rPr>
        <w:lastRenderedPageBreak/>
        <w:t xml:space="preserve">xây dựng luật, pháp lệnh theo quy định của </w:t>
      </w:r>
      <w:r w:rsidRPr="000C0CC4">
        <w:rPr>
          <w:spacing w:val="-4"/>
        </w:rPr>
        <w:t>Luật Ban hành văn bản quy phạm pháp luật.</w:t>
      </w:r>
    </w:p>
    <w:p w14:paraId="42AF0AD6" w14:textId="1DF59912" w:rsidR="00542691" w:rsidRPr="000C0CC4" w:rsidRDefault="00542691" w:rsidP="0037565F">
      <w:pPr>
        <w:widowControl w:val="0"/>
        <w:tabs>
          <w:tab w:val="left" w:pos="567"/>
          <w:tab w:val="center" w:pos="4819"/>
        </w:tabs>
        <w:spacing w:before="120" w:after="120"/>
        <w:ind w:firstLine="567"/>
        <w:jc w:val="both"/>
        <w:rPr>
          <w:lang w:val="pt-BR" w:eastAsia="x-none"/>
        </w:rPr>
      </w:pPr>
      <w:r w:rsidRPr="000C0CC4">
        <w:rPr>
          <w:lang w:val="pt-BR" w:eastAsia="x-none"/>
        </w:rPr>
        <w:t xml:space="preserve">b) Giao các Bộ, ngành có liên quan chủ động rà soát, ban hành các hướng dẫn theo thẩm quyền để đẩy mạnh phân cấp, phân quyền và tăng cường chức năng thanh tra, kiểm tra, giám sát cho các </w:t>
      </w:r>
      <w:r w:rsidR="006C6519" w:rsidRPr="000C0CC4">
        <w:rPr>
          <w:noProof/>
          <w:color w:val="000000"/>
          <w:lang w:val="da-DK"/>
        </w:rPr>
        <w:t>Ban quản lý khu công nghiệp, khu kinh tế</w:t>
      </w:r>
      <w:r w:rsidR="001C62FF" w:rsidRPr="000C0CC4">
        <w:rPr>
          <w:noProof/>
          <w:color w:val="000000"/>
          <w:lang w:val="da-DK"/>
        </w:rPr>
        <w:t>.</w:t>
      </w:r>
    </w:p>
    <w:p w14:paraId="119FF448" w14:textId="77777777" w:rsidR="00670303" w:rsidRPr="000C0CC4" w:rsidRDefault="00670303" w:rsidP="0037565F">
      <w:pPr>
        <w:widowControl w:val="0"/>
        <w:tabs>
          <w:tab w:val="left" w:pos="567"/>
          <w:tab w:val="center" w:pos="4819"/>
        </w:tabs>
        <w:spacing w:before="120" w:after="120"/>
        <w:ind w:firstLine="567"/>
        <w:jc w:val="both"/>
        <w:rPr>
          <w:b/>
          <w:lang w:val="pt-BR" w:eastAsia="x-none"/>
        </w:rPr>
      </w:pPr>
      <w:r w:rsidRPr="000C0CC4">
        <w:rPr>
          <w:b/>
          <w:lang w:val="pt-BR" w:eastAsia="x-none"/>
        </w:rPr>
        <w:t>VI. KIẾN NGHỊ</w:t>
      </w:r>
      <w:r w:rsidRPr="000C0CC4">
        <w:rPr>
          <w:b/>
          <w:lang w:val="pt-BR" w:eastAsia="x-none"/>
        </w:rPr>
        <w:tab/>
      </w:r>
    </w:p>
    <w:p w14:paraId="4B495474" w14:textId="77777777" w:rsidR="0037565F" w:rsidRDefault="00670303" w:rsidP="0037565F">
      <w:pPr>
        <w:widowControl w:val="0"/>
        <w:autoSpaceDE w:val="0"/>
        <w:autoSpaceDN w:val="0"/>
        <w:adjustRightInd w:val="0"/>
        <w:spacing w:before="120" w:after="120"/>
        <w:ind w:firstLine="567"/>
        <w:jc w:val="both"/>
        <w:rPr>
          <w:spacing w:val="-2"/>
          <w:lang w:eastAsia="x-none"/>
        </w:rPr>
      </w:pPr>
      <w:r w:rsidRPr="000C0CC4">
        <w:rPr>
          <w:spacing w:val="-2"/>
          <w:lang w:val="vi-VN" w:eastAsia="x-none"/>
        </w:rPr>
        <w:t xml:space="preserve">Việc ban hành Nghị định sẽ tạo hành lang pháp lý cho </w:t>
      </w:r>
      <w:r w:rsidRPr="000C0CC4">
        <w:rPr>
          <w:bCs/>
          <w:spacing w:val="-2"/>
          <w:lang w:val="it-IT"/>
        </w:rPr>
        <w:t>khu công nghiệp, khu kinh tế</w:t>
      </w:r>
      <w:r w:rsidRPr="000C0CC4">
        <w:rPr>
          <w:spacing w:val="-2"/>
          <w:lang w:val="vi-VN" w:eastAsia="x-none"/>
        </w:rPr>
        <w:t xml:space="preserve"> </w:t>
      </w:r>
      <w:r w:rsidRPr="000C0CC4">
        <w:rPr>
          <w:spacing w:val="-2"/>
          <w:lang w:eastAsia="x-none"/>
        </w:rPr>
        <w:t xml:space="preserve">phát triển; </w:t>
      </w:r>
      <w:r w:rsidRPr="000C0CC4">
        <w:rPr>
          <w:spacing w:val="-2"/>
          <w:lang w:val="vi-VN" w:eastAsia="x-none"/>
        </w:rPr>
        <w:t xml:space="preserve">tăng tính cạnh tranh trong thu hút đầu tư của </w:t>
      </w:r>
      <w:r w:rsidRPr="000C0CC4">
        <w:rPr>
          <w:bCs/>
          <w:spacing w:val="-2"/>
          <w:lang w:val="it-IT"/>
        </w:rPr>
        <w:t>khu công nghiệp</w:t>
      </w:r>
      <w:r w:rsidRPr="000C0CC4">
        <w:rPr>
          <w:spacing w:val="-2"/>
          <w:lang w:val="vi-VN" w:eastAsia="x-none"/>
        </w:rPr>
        <w:t xml:space="preserve">, </w:t>
      </w:r>
      <w:r w:rsidRPr="000C0CC4">
        <w:rPr>
          <w:spacing w:val="-2"/>
          <w:lang w:eastAsia="x-none"/>
        </w:rPr>
        <w:t xml:space="preserve">khu kinh tế; bổ sung, </w:t>
      </w:r>
      <w:r w:rsidRPr="000C0CC4">
        <w:rPr>
          <w:spacing w:val="-2"/>
          <w:lang w:val="vi-VN" w:eastAsia="x-none"/>
        </w:rPr>
        <w:t xml:space="preserve">hoàn thiện </w:t>
      </w:r>
      <w:r w:rsidRPr="000C0CC4">
        <w:rPr>
          <w:spacing w:val="-2"/>
          <w:lang w:eastAsia="x-none"/>
        </w:rPr>
        <w:t xml:space="preserve">một số loại hình </w:t>
      </w:r>
      <w:r w:rsidRPr="000C0CC4">
        <w:rPr>
          <w:bCs/>
          <w:spacing w:val="-2"/>
          <w:lang w:val="it-IT"/>
        </w:rPr>
        <w:t>khu công nghiệp</w:t>
      </w:r>
      <w:r w:rsidRPr="000C0CC4">
        <w:rPr>
          <w:spacing w:val="-2"/>
          <w:lang w:val="vi-VN" w:eastAsia="x-none"/>
        </w:rPr>
        <w:t xml:space="preserve">, </w:t>
      </w:r>
      <w:r w:rsidRPr="000C0CC4">
        <w:rPr>
          <w:noProof/>
          <w:color w:val="000000"/>
          <w:spacing w:val="-2"/>
        </w:rPr>
        <w:t>khu kinh tế</w:t>
      </w:r>
      <w:r w:rsidR="0037565F">
        <w:rPr>
          <w:noProof/>
          <w:color w:val="000000"/>
          <w:spacing w:val="-2"/>
        </w:rPr>
        <w:t xml:space="preserve"> mới</w:t>
      </w:r>
      <w:r w:rsidRPr="000C0CC4">
        <w:rPr>
          <w:noProof/>
          <w:color w:val="000000"/>
          <w:spacing w:val="-2"/>
        </w:rPr>
        <w:t>;</w:t>
      </w:r>
      <w:r w:rsidRPr="000C0CC4">
        <w:rPr>
          <w:spacing w:val="-2"/>
          <w:lang w:val="vi-VN" w:eastAsia="x-none"/>
        </w:rPr>
        <w:t xml:space="preserve"> giải quyết </w:t>
      </w:r>
      <w:r w:rsidRPr="000C0CC4">
        <w:rPr>
          <w:spacing w:val="-2"/>
          <w:lang w:eastAsia="x-none"/>
        </w:rPr>
        <w:t xml:space="preserve">một số </w:t>
      </w:r>
      <w:r w:rsidRPr="000C0CC4">
        <w:rPr>
          <w:spacing w:val="-2"/>
          <w:lang w:val="vi-VN" w:eastAsia="x-none"/>
        </w:rPr>
        <w:t xml:space="preserve">quy định </w:t>
      </w:r>
      <w:r w:rsidRPr="000C0CC4">
        <w:rPr>
          <w:spacing w:val="-2"/>
          <w:lang w:eastAsia="x-none"/>
        </w:rPr>
        <w:t xml:space="preserve">không còn </w:t>
      </w:r>
      <w:r w:rsidRPr="000C0CC4">
        <w:rPr>
          <w:spacing w:val="-2"/>
          <w:lang w:val="vi-VN" w:eastAsia="x-none"/>
        </w:rPr>
        <w:t>phù hợp với văn bản pháp luật mới được ban hành</w:t>
      </w:r>
      <w:r w:rsidRPr="000C0CC4">
        <w:rPr>
          <w:spacing w:val="-2"/>
          <w:lang w:eastAsia="x-none"/>
        </w:rPr>
        <w:t>;</w:t>
      </w:r>
      <w:r w:rsidRPr="000C0CC4">
        <w:rPr>
          <w:spacing w:val="-2"/>
          <w:lang w:val="vi-VN" w:eastAsia="x-none"/>
        </w:rPr>
        <w:t xml:space="preserve"> tiếp tục phân cấp</w:t>
      </w:r>
      <w:r w:rsidRPr="000C0CC4">
        <w:rPr>
          <w:spacing w:val="-2"/>
          <w:lang w:eastAsia="x-none"/>
        </w:rPr>
        <w:t>,</w:t>
      </w:r>
      <w:r w:rsidRPr="000C0CC4">
        <w:rPr>
          <w:spacing w:val="-2"/>
          <w:lang w:val="vi-VN" w:eastAsia="x-none"/>
        </w:rPr>
        <w:t xml:space="preserve"> ủy quyền cho Ban quản lý </w:t>
      </w:r>
      <w:r w:rsidRPr="000C0CC4">
        <w:rPr>
          <w:bCs/>
          <w:spacing w:val="-2"/>
          <w:lang w:val="it-IT"/>
        </w:rPr>
        <w:t>khu công nghiệp</w:t>
      </w:r>
      <w:r w:rsidRPr="000C0CC4">
        <w:rPr>
          <w:spacing w:val="-2"/>
          <w:lang w:val="vi-VN" w:eastAsia="x-none"/>
        </w:rPr>
        <w:t xml:space="preserve">, </w:t>
      </w:r>
      <w:r w:rsidRPr="000C0CC4">
        <w:rPr>
          <w:noProof/>
          <w:color w:val="000000"/>
          <w:spacing w:val="-2"/>
        </w:rPr>
        <w:t>khu kinh tế</w:t>
      </w:r>
      <w:r w:rsidRPr="000C0CC4">
        <w:rPr>
          <w:spacing w:val="-2"/>
          <w:lang w:val="vi-VN" w:eastAsia="x-none"/>
        </w:rPr>
        <w:t xml:space="preserve"> theo cơ chế “một cửa</w:t>
      </w:r>
      <w:r w:rsidRPr="000C0CC4">
        <w:rPr>
          <w:spacing w:val="-2"/>
          <w:lang w:eastAsia="x-none"/>
        </w:rPr>
        <w:t>,</w:t>
      </w:r>
      <w:r w:rsidRPr="000C0CC4">
        <w:rPr>
          <w:spacing w:val="-2"/>
          <w:lang w:val="vi-VN" w:eastAsia="x-none"/>
        </w:rPr>
        <w:t xml:space="preserve"> tại chỗ”</w:t>
      </w:r>
      <w:r w:rsidRPr="000C0CC4">
        <w:rPr>
          <w:spacing w:val="-2"/>
          <w:lang w:eastAsia="x-none"/>
        </w:rPr>
        <w:t>;</w:t>
      </w:r>
      <w:r w:rsidRPr="000C0CC4">
        <w:rPr>
          <w:spacing w:val="-2"/>
          <w:lang w:val="vi-VN" w:eastAsia="x-none"/>
        </w:rPr>
        <w:t xml:space="preserve"> thực hiện cải cách thủ tục hành chính</w:t>
      </w:r>
      <w:r w:rsidRPr="000C0CC4">
        <w:rPr>
          <w:spacing w:val="-2"/>
          <w:lang w:eastAsia="x-none"/>
        </w:rPr>
        <w:t>, cải thiện môi trường đầu tư</w:t>
      </w:r>
      <w:r w:rsidRPr="000C0CC4">
        <w:rPr>
          <w:spacing w:val="-2"/>
          <w:lang w:val="vi-VN" w:eastAsia="x-none"/>
        </w:rPr>
        <w:t>.</w:t>
      </w:r>
      <w:r w:rsidRPr="000C0CC4">
        <w:rPr>
          <w:spacing w:val="-2"/>
          <w:lang w:eastAsia="x-none"/>
        </w:rPr>
        <w:t xml:space="preserve"> </w:t>
      </w:r>
    </w:p>
    <w:p w14:paraId="406B3830" w14:textId="20E0082C" w:rsidR="00670303" w:rsidRPr="000C0CC4" w:rsidRDefault="00670303" w:rsidP="0037565F">
      <w:pPr>
        <w:widowControl w:val="0"/>
        <w:autoSpaceDE w:val="0"/>
        <w:autoSpaceDN w:val="0"/>
        <w:adjustRightInd w:val="0"/>
        <w:spacing w:before="120" w:after="120"/>
        <w:ind w:firstLine="567"/>
        <w:jc w:val="both"/>
        <w:rPr>
          <w:spacing w:val="-2"/>
          <w:lang w:val="vi-VN" w:eastAsia="x-none"/>
        </w:rPr>
      </w:pPr>
      <w:r w:rsidRPr="000C0CC4">
        <w:rPr>
          <w:spacing w:val="-2"/>
          <w:lang w:val="vi-VN" w:eastAsia="x-none"/>
        </w:rPr>
        <w:t xml:space="preserve">Để tạo điều kiện hoàn thiện cơ chế, chính sách phát triển </w:t>
      </w:r>
      <w:r w:rsidRPr="000C0CC4">
        <w:rPr>
          <w:bCs/>
          <w:spacing w:val="-2"/>
          <w:lang w:val="it-IT"/>
        </w:rPr>
        <w:t>khu công nghiệp</w:t>
      </w:r>
      <w:r w:rsidRPr="000C0CC4">
        <w:rPr>
          <w:spacing w:val="-2"/>
          <w:lang w:val="vi-VN" w:eastAsia="x-none"/>
        </w:rPr>
        <w:t xml:space="preserve">, </w:t>
      </w:r>
      <w:r w:rsidRPr="000C0CC4">
        <w:rPr>
          <w:noProof/>
          <w:color w:val="000000"/>
          <w:spacing w:val="-2"/>
        </w:rPr>
        <w:t>khu kinh tế</w:t>
      </w:r>
      <w:r w:rsidRPr="000C0CC4">
        <w:rPr>
          <w:spacing w:val="-2"/>
          <w:lang w:val="vi-VN" w:eastAsia="x-none"/>
        </w:rPr>
        <w:t xml:space="preserve">, Bộ Kế hoạch và Đầu tư </w:t>
      </w:r>
      <w:r w:rsidR="0037565F">
        <w:rPr>
          <w:spacing w:val="-2"/>
          <w:lang w:eastAsia="x-none"/>
        </w:rPr>
        <w:t xml:space="preserve">kính </w:t>
      </w:r>
      <w:r w:rsidRPr="000C0CC4">
        <w:rPr>
          <w:spacing w:val="-2"/>
          <w:lang w:val="vi-VN" w:eastAsia="x-none"/>
        </w:rPr>
        <w:t>trình Chính phủ xem xét</w:t>
      </w:r>
      <w:r w:rsidRPr="000C0CC4">
        <w:rPr>
          <w:spacing w:val="-2"/>
          <w:lang w:eastAsia="x-none"/>
        </w:rPr>
        <w:t xml:space="preserve"> </w:t>
      </w:r>
      <w:r w:rsidRPr="000C0CC4">
        <w:rPr>
          <w:spacing w:val="-2"/>
          <w:lang w:val="vi-VN" w:eastAsia="x-none"/>
        </w:rPr>
        <w:t>hồ sơ trình dự thảo Nghị định, bao gồm các tài liệu sau đây:</w:t>
      </w:r>
    </w:p>
    <w:p w14:paraId="6C574E98" w14:textId="77777777" w:rsidR="00670303" w:rsidRPr="000C0CC4" w:rsidRDefault="00670303" w:rsidP="0037565F">
      <w:pPr>
        <w:widowControl w:val="0"/>
        <w:autoSpaceDE w:val="0"/>
        <w:autoSpaceDN w:val="0"/>
        <w:adjustRightInd w:val="0"/>
        <w:spacing w:before="120" w:after="120"/>
        <w:ind w:firstLine="567"/>
        <w:jc w:val="both"/>
        <w:rPr>
          <w:lang w:eastAsia="x-none"/>
        </w:rPr>
      </w:pPr>
      <w:r w:rsidRPr="000C0CC4">
        <w:rPr>
          <w:lang w:eastAsia="x-none"/>
        </w:rPr>
        <w:t xml:space="preserve">1. </w:t>
      </w:r>
      <w:r w:rsidRPr="000C0CC4">
        <w:rPr>
          <w:lang w:val="vi-VN" w:eastAsia="x-none"/>
        </w:rPr>
        <w:t>Tờ trình Chính phủ về dự thảo Nghị định</w:t>
      </w:r>
      <w:r w:rsidRPr="000C0CC4">
        <w:rPr>
          <w:lang w:eastAsia="x-none"/>
        </w:rPr>
        <w:t>.</w:t>
      </w:r>
    </w:p>
    <w:p w14:paraId="6C6F1028" w14:textId="77777777" w:rsidR="00670303" w:rsidRPr="000C0CC4" w:rsidRDefault="00670303" w:rsidP="0037565F">
      <w:pPr>
        <w:widowControl w:val="0"/>
        <w:autoSpaceDE w:val="0"/>
        <w:autoSpaceDN w:val="0"/>
        <w:adjustRightInd w:val="0"/>
        <w:spacing w:before="120" w:after="120"/>
        <w:ind w:firstLine="567"/>
        <w:jc w:val="both"/>
        <w:rPr>
          <w:lang w:eastAsia="x-none"/>
        </w:rPr>
      </w:pPr>
      <w:r w:rsidRPr="000C0CC4">
        <w:rPr>
          <w:lang w:eastAsia="x-none"/>
        </w:rPr>
        <w:t xml:space="preserve">2. </w:t>
      </w:r>
      <w:r w:rsidRPr="000C0CC4">
        <w:rPr>
          <w:lang w:val="vi-VN" w:eastAsia="x-none"/>
        </w:rPr>
        <w:t>Dự thảo Nghị định</w:t>
      </w:r>
      <w:r w:rsidRPr="000C0CC4">
        <w:rPr>
          <w:lang w:eastAsia="x-none"/>
        </w:rPr>
        <w:t>.</w:t>
      </w:r>
    </w:p>
    <w:p w14:paraId="7BCBC0F2" w14:textId="77777777" w:rsidR="00670303" w:rsidRPr="000C0CC4" w:rsidRDefault="00670303" w:rsidP="0037565F">
      <w:pPr>
        <w:widowControl w:val="0"/>
        <w:autoSpaceDE w:val="0"/>
        <w:autoSpaceDN w:val="0"/>
        <w:adjustRightInd w:val="0"/>
        <w:spacing w:before="120" w:after="120"/>
        <w:ind w:firstLine="567"/>
        <w:jc w:val="both"/>
        <w:rPr>
          <w:lang w:val="vi-VN" w:eastAsia="x-none"/>
        </w:rPr>
      </w:pPr>
      <w:r w:rsidRPr="000C0CC4">
        <w:rPr>
          <w:lang w:eastAsia="x-none"/>
        </w:rPr>
        <w:t xml:space="preserve">3. </w:t>
      </w:r>
      <w:r w:rsidRPr="000C0CC4">
        <w:rPr>
          <w:lang w:val="vi-VN" w:eastAsia="x-none"/>
        </w:rPr>
        <w:t>Báo cáo về rà soát các văn bản quy phạm pháp luật có liên quan đến dự thảo Nghị định</w:t>
      </w:r>
      <w:r w:rsidRPr="000C0CC4">
        <w:rPr>
          <w:lang w:eastAsia="x-none"/>
        </w:rPr>
        <w:t>.</w:t>
      </w:r>
    </w:p>
    <w:p w14:paraId="52B5EBD7" w14:textId="77777777" w:rsidR="00670303" w:rsidRPr="000C0CC4" w:rsidRDefault="00670303" w:rsidP="0037565F">
      <w:pPr>
        <w:widowControl w:val="0"/>
        <w:autoSpaceDE w:val="0"/>
        <w:autoSpaceDN w:val="0"/>
        <w:adjustRightInd w:val="0"/>
        <w:spacing w:before="120" w:after="120"/>
        <w:ind w:firstLine="567"/>
        <w:jc w:val="both"/>
        <w:rPr>
          <w:lang w:val="vi-VN" w:eastAsia="x-none"/>
        </w:rPr>
      </w:pPr>
      <w:r w:rsidRPr="000C0CC4">
        <w:rPr>
          <w:lang w:eastAsia="x-none"/>
        </w:rPr>
        <w:t xml:space="preserve">4. </w:t>
      </w:r>
      <w:r w:rsidRPr="000C0CC4">
        <w:rPr>
          <w:lang w:val="vi-VN" w:eastAsia="x-none"/>
        </w:rPr>
        <w:t>Bản tổng hợp, giải trình, tiếp thu ý kiến của cơ quan, tổ chức, cá nhân và đối tượng chịu sự tác động trực tiếp của văn bản; bản chụp ý kiến của bộ, cơ quan ngang bộ, cơ quan thuộc Chính phủ</w:t>
      </w:r>
      <w:r w:rsidRPr="000C0CC4">
        <w:rPr>
          <w:lang w:eastAsia="x-none"/>
        </w:rPr>
        <w:t>.</w:t>
      </w:r>
    </w:p>
    <w:p w14:paraId="28256E8C" w14:textId="77777777" w:rsidR="00670303" w:rsidRPr="000C0CC4" w:rsidRDefault="00670303" w:rsidP="0037565F">
      <w:pPr>
        <w:widowControl w:val="0"/>
        <w:autoSpaceDE w:val="0"/>
        <w:autoSpaceDN w:val="0"/>
        <w:adjustRightInd w:val="0"/>
        <w:spacing w:before="120" w:after="120"/>
        <w:ind w:firstLine="567"/>
        <w:jc w:val="both"/>
        <w:rPr>
          <w:lang w:val="vi-VN" w:eastAsia="x-none"/>
        </w:rPr>
      </w:pPr>
      <w:r w:rsidRPr="000C0CC4">
        <w:rPr>
          <w:lang w:eastAsia="x-none"/>
        </w:rPr>
        <w:t xml:space="preserve">5. </w:t>
      </w:r>
      <w:r w:rsidRPr="000C0CC4">
        <w:rPr>
          <w:lang w:val="vi-VN" w:eastAsia="x-none"/>
        </w:rPr>
        <w:t>Báo cáo đánh giá tác động của chính sách</w:t>
      </w:r>
      <w:r w:rsidRPr="000C0CC4">
        <w:rPr>
          <w:lang w:eastAsia="x-none"/>
        </w:rPr>
        <w:t>.</w:t>
      </w:r>
      <w:r w:rsidRPr="000C0CC4">
        <w:rPr>
          <w:lang w:val="vi-VN" w:eastAsia="x-none"/>
        </w:rPr>
        <w:t xml:space="preserve"> </w:t>
      </w:r>
    </w:p>
    <w:p w14:paraId="3F0EC9BA" w14:textId="298E4924" w:rsidR="00670303" w:rsidRPr="000C0CC4" w:rsidRDefault="00670303" w:rsidP="0037565F">
      <w:pPr>
        <w:widowControl w:val="0"/>
        <w:autoSpaceDE w:val="0"/>
        <w:autoSpaceDN w:val="0"/>
        <w:adjustRightInd w:val="0"/>
        <w:spacing w:before="120" w:after="120"/>
        <w:ind w:firstLine="567"/>
        <w:jc w:val="both"/>
        <w:rPr>
          <w:lang w:eastAsia="x-none"/>
        </w:rPr>
      </w:pPr>
      <w:r w:rsidRPr="000C0CC4">
        <w:rPr>
          <w:lang w:eastAsia="x-none"/>
        </w:rPr>
        <w:t xml:space="preserve">6. Báo cáo </w:t>
      </w:r>
      <w:r w:rsidRPr="000C0CC4">
        <w:t>tổng kết quá trình triển khai thực hiện Nghị định số 82/2018/NĐ-CP</w:t>
      </w:r>
      <w:r w:rsidR="000C0CC4" w:rsidRPr="000C0CC4">
        <w:t>.</w:t>
      </w:r>
    </w:p>
    <w:p w14:paraId="76AE23B7" w14:textId="651179D6" w:rsidR="00501517" w:rsidRPr="000C0CC4" w:rsidRDefault="00670303" w:rsidP="0037565F">
      <w:pPr>
        <w:widowControl w:val="0"/>
        <w:autoSpaceDE w:val="0"/>
        <w:autoSpaceDN w:val="0"/>
        <w:adjustRightInd w:val="0"/>
        <w:spacing w:before="120" w:after="240"/>
        <w:ind w:firstLine="567"/>
        <w:jc w:val="both"/>
        <w:rPr>
          <w:lang w:val="pt-BR"/>
        </w:rPr>
      </w:pPr>
      <w:r w:rsidRPr="000C0CC4">
        <w:rPr>
          <w:lang w:val="vi-VN" w:eastAsia="x-none"/>
        </w:rPr>
        <w:t>Bộ Kế hoạch và Đầu tư kính trình Chính phủ xem xét, quyết định./.</w:t>
      </w:r>
    </w:p>
    <w:tbl>
      <w:tblPr>
        <w:tblW w:w="9665" w:type="dxa"/>
        <w:jc w:val="right"/>
        <w:tblLayout w:type="fixed"/>
        <w:tblLook w:val="0000" w:firstRow="0" w:lastRow="0" w:firstColumn="0" w:lastColumn="0" w:noHBand="0" w:noVBand="0"/>
      </w:tblPr>
      <w:tblGrid>
        <w:gridCol w:w="5588"/>
        <w:gridCol w:w="4077"/>
      </w:tblGrid>
      <w:tr w:rsidR="00C377B4" w:rsidRPr="007675CA" w14:paraId="06967230" w14:textId="77777777" w:rsidTr="00501517">
        <w:trPr>
          <w:trHeight w:val="2492"/>
          <w:jc w:val="right"/>
        </w:trPr>
        <w:tc>
          <w:tcPr>
            <w:tcW w:w="5588" w:type="dxa"/>
          </w:tcPr>
          <w:p w14:paraId="119D16B9" w14:textId="77777777" w:rsidR="00C377B4" w:rsidRPr="000C0CC4" w:rsidRDefault="00C377B4" w:rsidP="000C0CC4">
            <w:pPr>
              <w:keepNext/>
              <w:ind w:firstLine="720"/>
              <w:jc w:val="both"/>
              <w:rPr>
                <w:b/>
                <w:i/>
                <w:sz w:val="24"/>
                <w:lang w:val="vi-VN"/>
              </w:rPr>
            </w:pPr>
            <w:r w:rsidRPr="000C0CC4">
              <w:rPr>
                <w:b/>
                <w:i/>
                <w:sz w:val="24"/>
                <w:lang w:val="vi-VN"/>
              </w:rPr>
              <w:t>N</w:t>
            </w:r>
            <w:r w:rsidRPr="000C0CC4">
              <w:rPr>
                <w:rFonts w:hint="eastAsia"/>
                <w:b/>
                <w:i/>
                <w:sz w:val="24"/>
                <w:lang w:val="vi-VN"/>
              </w:rPr>
              <w:t>ơ</w:t>
            </w:r>
            <w:r w:rsidRPr="000C0CC4">
              <w:rPr>
                <w:b/>
                <w:i/>
                <w:sz w:val="24"/>
                <w:lang w:val="vi-VN"/>
              </w:rPr>
              <w:t>i nhận:</w:t>
            </w:r>
          </w:p>
          <w:p w14:paraId="527D78C5" w14:textId="77777777" w:rsidR="00C377B4" w:rsidRPr="000C0CC4" w:rsidRDefault="00C377B4" w:rsidP="000C0CC4">
            <w:pPr>
              <w:keepNext/>
              <w:ind w:firstLine="720"/>
              <w:jc w:val="both"/>
              <w:rPr>
                <w:sz w:val="22"/>
                <w:szCs w:val="22"/>
                <w:lang w:val="vi-VN"/>
              </w:rPr>
            </w:pPr>
            <w:r w:rsidRPr="000C0CC4">
              <w:rPr>
                <w:sz w:val="22"/>
                <w:szCs w:val="22"/>
                <w:lang w:val="vi-VN"/>
              </w:rPr>
              <w:t>- Nh</w:t>
            </w:r>
            <w:r w:rsidRPr="000C0CC4">
              <w:rPr>
                <w:rFonts w:hint="eastAsia"/>
                <w:sz w:val="22"/>
                <w:szCs w:val="22"/>
                <w:lang w:val="vi-VN"/>
              </w:rPr>
              <w:t>ư</w:t>
            </w:r>
            <w:r w:rsidRPr="000C0CC4">
              <w:rPr>
                <w:sz w:val="22"/>
                <w:szCs w:val="22"/>
                <w:lang w:val="vi-VN"/>
              </w:rPr>
              <w:t xml:space="preserve"> trên;</w:t>
            </w:r>
          </w:p>
          <w:p w14:paraId="328EF4EF" w14:textId="77777777" w:rsidR="00C377B4" w:rsidRPr="000C0CC4" w:rsidRDefault="00C377B4" w:rsidP="000C0CC4">
            <w:pPr>
              <w:keepNext/>
              <w:ind w:firstLine="720"/>
              <w:jc w:val="both"/>
              <w:rPr>
                <w:sz w:val="22"/>
                <w:szCs w:val="22"/>
                <w:lang w:val="vi-VN"/>
              </w:rPr>
            </w:pPr>
            <w:r w:rsidRPr="000C0CC4">
              <w:rPr>
                <w:sz w:val="22"/>
                <w:szCs w:val="22"/>
                <w:lang w:val="vi-VN"/>
              </w:rPr>
              <w:t>- V</w:t>
            </w:r>
            <w:r w:rsidRPr="000C0CC4">
              <w:rPr>
                <w:rFonts w:hint="eastAsia"/>
                <w:sz w:val="22"/>
                <w:szCs w:val="22"/>
                <w:lang w:val="vi-VN"/>
              </w:rPr>
              <w:t>ă</w:t>
            </w:r>
            <w:r w:rsidRPr="000C0CC4">
              <w:rPr>
                <w:sz w:val="22"/>
                <w:szCs w:val="22"/>
                <w:lang w:val="vi-VN"/>
              </w:rPr>
              <w:t>n phòng Chính phủ;</w:t>
            </w:r>
          </w:p>
          <w:p w14:paraId="315746B9" w14:textId="77777777" w:rsidR="005D0ECC" w:rsidRPr="000C0CC4" w:rsidRDefault="005D0ECC" w:rsidP="000C0CC4">
            <w:pPr>
              <w:keepNext/>
              <w:ind w:firstLine="720"/>
              <w:jc w:val="both"/>
              <w:rPr>
                <w:sz w:val="22"/>
                <w:szCs w:val="22"/>
                <w:lang w:val="vi-VN"/>
              </w:rPr>
            </w:pPr>
            <w:r w:rsidRPr="000C0CC4">
              <w:rPr>
                <w:sz w:val="22"/>
                <w:szCs w:val="22"/>
                <w:lang w:val="vi-VN"/>
              </w:rPr>
              <w:t xml:space="preserve">- Bộ Tư pháp; </w:t>
            </w:r>
          </w:p>
          <w:p w14:paraId="7C40EF23" w14:textId="4E992E06" w:rsidR="00C377B4" w:rsidRPr="000C0CC4" w:rsidRDefault="00C377B4" w:rsidP="000C0CC4">
            <w:pPr>
              <w:keepNext/>
              <w:ind w:firstLine="720"/>
              <w:jc w:val="both"/>
              <w:rPr>
                <w:b/>
                <w:lang w:val="vi-VN"/>
              </w:rPr>
            </w:pPr>
            <w:r w:rsidRPr="000C0CC4">
              <w:rPr>
                <w:sz w:val="22"/>
                <w:szCs w:val="22"/>
                <w:lang w:val="vi-VN"/>
              </w:rPr>
              <w:t>- L</w:t>
            </w:r>
            <w:r w:rsidRPr="000C0CC4">
              <w:rPr>
                <w:rFonts w:hint="eastAsia"/>
                <w:sz w:val="22"/>
                <w:szCs w:val="22"/>
                <w:lang w:val="vi-VN"/>
              </w:rPr>
              <w:t>ư</w:t>
            </w:r>
            <w:r w:rsidRPr="000C0CC4">
              <w:rPr>
                <w:sz w:val="22"/>
                <w:szCs w:val="22"/>
                <w:lang w:val="vi-VN"/>
              </w:rPr>
              <w:t xml:space="preserve">u: VT, </w:t>
            </w:r>
            <w:r w:rsidR="008C6459" w:rsidRPr="000C0CC4">
              <w:rPr>
                <w:sz w:val="22"/>
                <w:szCs w:val="22"/>
              </w:rPr>
              <w:t>Vụ QLKKT</w:t>
            </w:r>
            <w:r w:rsidRPr="000C0CC4">
              <w:rPr>
                <w:sz w:val="22"/>
                <w:szCs w:val="22"/>
                <w:lang w:val="vi-VN"/>
              </w:rPr>
              <w:t>.</w:t>
            </w:r>
          </w:p>
        </w:tc>
        <w:tc>
          <w:tcPr>
            <w:tcW w:w="4077" w:type="dxa"/>
          </w:tcPr>
          <w:p w14:paraId="6222F9F0" w14:textId="77777777" w:rsidR="00C377B4" w:rsidRPr="000C0CC4" w:rsidRDefault="00C377B4" w:rsidP="000C0CC4">
            <w:pPr>
              <w:pStyle w:val="Heading9"/>
              <w:spacing w:before="0" w:after="0"/>
              <w:ind w:firstLine="720"/>
              <w:jc w:val="center"/>
              <w:rPr>
                <w:rFonts w:ascii="Times New Roman" w:hAnsi="Times New Roman"/>
                <w:b/>
                <w:sz w:val="28"/>
                <w:szCs w:val="28"/>
                <w:lang w:val="vi-VN"/>
              </w:rPr>
            </w:pPr>
            <w:r w:rsidRPr="000C0CC4">
              <w:rPr>
                <w:rFonts w:ascii="Times New Roman" w:hAnsi="Times New Roman"/>
                <w:b/>
                <w:sz w:val="28"/>
                <w:szCs w:val="28"/>
                <w:lang w:val="vi-VN"/>
              </w:rPr>
              <w:t>BỘ TRƯỞNG</w:t>
            </w:r>
          </w:p>
          <w:p w14:paraId="72DB5F80" w14:textId="77777777" w:rsidR="00C377B4" w:rsidRPr="000C0CC4" w:rsidRDefault="00C377B4" w:rsidP="000C0CC4">
            <w:pPr>
              <w:ind w:firstLine="720"/>
              <w:jc w:val="center"/>
              <w:rPr>
                <w:b/>
                <w:lang w:val="vi-VN"/>
              </w:rPr>
            </w:pPr>
          </w:p>
          <w:p w14:paraId="64EBA03E" w14:textId="77777777" w:rsidR="00C377B4" w:rsidRPr="000C0CC4" w:rsidRDefault="00C377B4" w:rsidP="000C0CC4">
            <w:pPr>
              <w:ind w:firstLine="720"/>
              <w:jc w:val="center"/>
              <w:rPr>
                <w:b/>
                <w:lang w:val="vi-VN"/>
              </w:rPr>
            </w:pPr>
          </w:p>
          <w:p w14:paraId="3E6F5658" w14:textId="77777777" w:rsidR="00C377B4" w:rsidRPr="000C0CC4" w:rsidRDefault="00C377B4" w:rsidP="000C0CC4">
            <w:pPr>
              <w:ind w:firstLine="720"/>
              <w:jc w:val="center"/>
              <w:rPr>
                <w:b/>
                <w:lang w:val="vi-VN"/>
              </w:rPr>
            </w:pPr>
          </w:p>
          <w:p w14:paraId="5050566B" w14:textId="77777777" w:rsidR="00C377B4" w:rsidRPr="000C0CC4" w:rsidRDefault="00C377B4" w:rsidP="000C0CC4">
            <w:pPr>
              <w:ind w:firstLine="720"/>
              <w:jc w:val="center"/>
              <w:rPr>
                <w:b/>
                <w:lang w:val="vi-VN"/>
              </w:rPr>
            </w:pPr>
          </w:p>
          <w:p w14:paraId="351028A7" w14:textId="77777777" w:rsidR="00C377B4" w:rsidRPr="000C0CC4" w:rsidRDefault="00C377B4" w:rsidP="000C0CC4">
            <w:pPr>
              <w:ind w:firstLine="720"/>
              <w:jc w:val="center"/>
              <w:rPr>
                <w:b/>
                <w:lang w:val="vi-VN"/>
              </w:rPr>
            </w:pPr>
          </w:p>
          <w:p w14:paraId="47F46A15" w14:textId="77777777" w:rsidR="00C377B4" w:rsidRPr="007675CA" w:rsidRDefault="00C377B4" w:rsidP="000C0CC4">
            <w:pPr>
              <w:ind w:firstLine="720"/>
              <w:jc w:val="center"/>
              <w:rPr>
                <w:b/>
                <w:lang w:val="vi-VN"/>
              </w:rPr>
            </w:pPr>
            <w:r w:rsidRPr="000C0CC4">
              <w:rPr>
                <w:b/>
                <w:lang w:val="vi-VN"/>
              </w:rPr>
              <w:t>Nguyễn Chí Dũng</w:t>
            </w:r>
          </w:p>
        </w:tc>
      </w:tr>
    </w:tbl>
    <w:p w14:paraId="54A744A6" w14:textId="77777777" w:rsidR="006841C6" w:rsidRPr="007675CA" w:rsidRDefault="006841C6" w:rsidP="000C0CC4">
      <w:pPr>
        <w:ind w:firstLine="720"/>
        <w:rPr>
          <w:lang w:val="sv-SE"/>
        </w:rPr>
      </w:pPr>
    </w:p>
    <w:p w14:paraId="30016A66" w14:textId="77777777" w:rsidR="00122168" w:rsidRPr="007675CA" w:rsidRDefault="00122168" w:rsidP="000C0CC4">
      <w:pPr>
        <w:ind w:firstLine="720"/>
        <w:jc w:val="both"/>
        <w:rPr>
          <w:lang w:val="pt-BR"/>
        </w:rPr>
      </w:pPr>
    </w:p>
    <w:sectPr w:rsidR="00122168" w:rsidRPr="007675CA" w:rsidSect="0076005C">
      <w:headerReference w:type="default" r:id="rId9"/>
      <w:pgSz w:w="11907" w:h="16839" w:code="9"/>
      <w:pgMar w:top="1134" w:right="1134" w:bottom="1134" w:left="1701" w:header="720" w:footer="45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F3D06" w14:textId="77777777" w:rsidR="001860EE" w:rsidRDefault="001860EE" w:rsidP="005B6227">
      <w:r>
        <w:separator/>
      </w:r>
    </w:p>
  </w:endnote>
  <w:endnote w:type="continuationSeparator" w:id="0">
    <w:p w14:paraId="0D957DFE" w14:textId="77777777" w:rsidR="001860EE" w:rsidRDefault="001860EE" w:rsidP="005B6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193386" w14:textId="77777777" w:rsidR="001860EE" w:rsidRDefault="001860EE" w:rsidP="005B6227">
      <w:r>
        <w:separator/>
      </w:r>
    </w:p>
  </w:footnote>
  <w:footnote w:type="continuationSeparator" w:id="0">
    <w:p w14:paraId="4264E3C3" w14:textId="77777777" w:rsidR="001860EE" w:rsidRDefault="001860EE" w:rsidP="005B6227">
      <w:r>
        <w:continuationSeparator/>
      </w:r>
    </w:p>
  </w:footnote>
  <w:footnote w:id="1">
    <w:p w14:paraId="26997D0A" w14:textId="52B8DC82" w:rsidR="009556D3" w:rsidRPr="00DE329A" w:rsidRDefault="009556D3"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V</w:t>
      </w:r>
      <w:r w:rsidRPr="00C95AA9">
        <w:rPr>
          <w:sz w:val="18"/>
          <w:szCs w:val="18"/>
          <w:lang w:val="vi-VN"/>
        </w:rPr>
        <w:t>ề việc ban hành Chương trình hành động của Chính phủ thực hiện Nghị quyết số 50-NQ/TW ngày 20 tháng 8 năm 2019 của Bộ Chính trị về định hướng hoàn thiện thể chế, chính sách, nâng cao chất lượng, hiệu quả hợp tác đầu tư nước ngoài đến năm 2030</w:t>
      </w:r>
      <w:r w:rsidR="00DE329A">
        <w:rPr>
          <w:sz w:val="18"/>
          <w:szCs w:val="18"/>
        </w:rPr>
        <w:t>.</w:t>
      </w:r>
    </w:p>
  </w:footnote>
  <w:footnote w:id="2">
    <w:p w14:paraId="54DFEB66" w14:textId="18F041D1" w:rsidR="009556D3" w:rsidRPr="00DE329A" w:rsidRDefault="009556D3"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proofErr w:type="gramStart"/>
      <w:r w:rsidRPr="00C95AA9">
        <w:rPr>
          <w:sz w:val="18"/>
          <w:szCs w:val="18"/>
        </w:rPr>
        <w:t>V</w:t>
      </w:r>
      <w:r w:rsidRPr="00C95AA9">
        <w:rPr>
          <w:sz w:val="18"/>
          <w:szCs w:val="18"/>
          <w:lang w:val="vi-VN"/>
        </w:rPr>
        <w:t>ề Phiên họp Chính phủ thường k</w:t>
      </w:r>
      <w:r w:rsidR="00DE31E1" w:rsidRPr="00C95AA9">
        <w:rPr>
          <w:sz w:val="18"/>
          <w:szCs w:val="18"/>
        </w:rPr>
        <w:t>ỳ</w:t>
      </w:r>
      <w:r w:rsidRPr="00C95AA9">
        <w:rPr>
          <w:sz w:val="18"/>
          <w:szCs w:val="18"/>
          <w:lang w:val="vi-VN"/>
        </w:rPr>
        <w:t xml:space="preserve"> tháng 4/2021</w:t>
      </w:r>
      <w:r w:rsidR="00DE329A">
        <w:rPr>
          <w:sz w:val="18"/>
          <w:szCs w:val="18"/>
        </w:rPr>
        <w:t>.</w:t>
      </w:r>
      <w:proofErr w:type="gramEnd"/>
    </w:p>
  </w:footnote>
  <w:footnote w:id="3">
    <w:p w14:paraId="7F78B593" w14:textId="3F2FF944" w:rsidR="009556D3" w:rsidRPr="00C95AA9" w:rsidRDefault="009556D3"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proofErr w:type="gramStart"/>
      <w:r w:rsidR="00017E13" w:rsidRPr="00C95AA9">
        <w:rPr>
          <w:sz w:val="18"/>
          <w:szCs w:val="18"/>
        </w:rPr>
        <w:t>V</w:t>
      </w:r>
      <w:r w:rsidRPr="00C95AA9">
        <w:rPr>
          <w:sz w:val="18"/>
          <w:szCs w:val="18"/>
          <w:lang w:val="vi-VN"/>
        </w:rPr>
        <w:t xml:space="preserve">ề Chương trình hành động thực hiện Nghị quyết Đại hội đại biểu </w:t>
      </w:r>
      <w:r w:rsidR="00913A78" w:rsidRPr="00C95AA9">
        <w:rPr>
          <w:sz w:val="18"/>
          <w:szCs w:val="18"/>
          <w:lang w:val="vi-VN"/>
        </w:rPr>
        <w:t>toàn quốc lần thứ XIII của Đảng</w:t>
      </w:r>
      <w:r w:rsidR="00913A78" w:rsidRPr="00C95AA9">
        <w:rPr>
          <w:sz w:val="18"/>
          <w:szCs w:val="18"/>
        </w:rPr>
        <w:t>.</w:t>
      </w:r>
      <w:proofErr w:type="gramEnd"/>
    </w:p>
  </w:footnote>
  <w:footnote w:id="4">
    <w:p w14:paraId="1EA9EDAB" w14:textId="67B62BBD" w:rsidR="00DE329A" w:rsidRPr="00DE329A" w:rsidRDefault="00DE329A" w:rsidP="00DE329A">
      <w:pPr>
        <w:pStyle w:val="FootnoteText"/>
        <w:ind w:firstLine="284"/>
        <w:jc w:val="both"/>
      </w:pPr>
      <w:r>
        <w:rPr>
          <w:rStyle w:val="FootnoteReference"/>
        </w:rPr>
        <w:footnoteRef/>
      </w:r>
      <w:r>
        <w:t xml:space="preserve"> </w:t>
      </w:r>
      <w:proofErr w:type="gramStart"/>
      <w:r w:rsidRPr="00C95AA9">
        <w:rPr>
          <w:sz w:val="18"/>
          <w:szCs w:val="18"/>
        </w:rPr>
        <w:t>V</w:t>
      </w:r>
      <w:r w:rsidRPr="00C95AA9">
        <w:rPr>
          <w:sz w:val="18"/>
          <w:szCs w:val="18"/>
          <w:lang w:val="vi-VN"/>
        </w:rPr>
        <w:t xml:space="preserve">ề Phiên họp Chính phủ </w:t>
      </w:r>
      <w:r>
        <w:rPr>
          <w:sz w:val="18"/>
          <w:szCs w:val="18"/>
        </w:rPr>
        <w:t>trực tuyến toàn quốc với các địa phương về tình hình kinh tế - xã hội tháng 7 và 7 tháng năm 2021.</w:t>
      </w:r>
      <w:proofErr w:type="gramEnd"/>
    </w:p>
  </w:footnote>
  <w:footnote w:id="5">
    <w:p w14:paraId="240B2084" w14:textId="7C6F6C94" w:rsidR="00482250" w:rsidRDefault="00482250" w:rsidP="001F4A48">
      <w:pPr>
        <w:ind w:firstLine="284"/>
        <w:jc w:val="both"/>
        <w:rPr>
          <w:sz w:val="18"/>
          <w:szCs w:val="18"/>
          <w:lang w:val="de-DE"/>
        </w:rPr>
      </w:pPr>
      <w:r w:rsidRPr="00C95AA9">
        <w:rPr>
          <w:rStyle w:val="FootnoteReference"/>
          <w:sz w:val="18"/>
          <w:szCs w:val="18"/>
        </w:rPr>
        <w:footnoteRef/>
      </w:r>
      <w:r w:rsidRPr="00C95AA9">
        <w:rPr>
          <w:sz w:val="18"/>
          <w:szCs w:val="18"/>
        </w:rPr>
        <w:t xml:space="preserve"> </w:t>
      </w:r>
      <w:r w:rsidRPr="00C95AA9">
        <w:rPr>
          <w:sz w:val="18"/>
          <w:szCs w:val="18"/>
          <w:lang w:val="nb-NO"/>
        </w:rPr>
        <w:t xml:space="preserve">Trong giai đoạn 1996 - 2000, KCN nộp vào NSNN 4.508 tỷ đồng, chiếm 1,22% tổng thu NSNN. Trong giai đoạn </w:t>
      </w:r>
      <w:r w:rsidRPr="00C95AA9">
        <w:rPr>
          <w:sz w:val="18"/>
          <w:szCs w:val="18"/>
          <w:lang w:val="de-DE"/>
        </w:rPr>
        <w:t>2011 - 2015, tổng thu NSNN của KCN, KKT ven biển đạt 361.978 tỷ đồng, chiếm 12,7 % tổng thu trong nước (không gồm dầu thô). Tính riêng giai đoạn 2016 - 2018, KCN, KKT ven biển đã nộp ngân sách 363.141 tỷ đồng, chiếm 11,7% tổng thu trong nước (không gồm dầu thô). Hàng năm, KKT cửa khẩu nộp NSNN khoảng trên 10 nghìn tỷ đồng.</w:t>
      </w:r>
      <w:r w:rsidR="00932120">
        <w:rPr>
          <w:sz w:val="18"/>
          <w:szCs w:val="18"/>
          <w:lang w:val="de-DE"/>
        </w:rPr>
        <w:t xml:space="preserve"> </w:t>
      </w:r>
    </w:p>
    <w:p w14:paraId="5E4B1DEF" w14:textId="7DB87E43" w:rsidR="00795A68" w:rsidRPr="00C95AA9" w:rsidRDefault="003B6AB2" w:rsidP="001F4A48">
      <w:pPr>
        <w:ind w:firstLine="284"/>
        <w:jc w:val="both"/>
        <w:rPr>
          <w:sz w:val="18"/>
          <w:szCs w:val="18"/>
        </w:rPr>
      </w:pPr>
      <w:r w:rsidRPr="003B6AB2">
        <w:rPr>
          <w:sz w:val="18"/>
          <w:szCs w:val="18"/>
          <w:lang w:val="de-DE"/>
        </w:rPr>
        <w:t xml:space="preserve">Lũy kế đến cuối tháng 6 năm 2021, </w:t>
      </w:r>
      <w:r>
        <w:rPr>
          <w:sz w:val="18"/>
          <w:szCs w:val="18"/>
          <w:lang w:val="de-DE"/>
        </w:rPr>
        <w:t xml:space="preserve">có </w:t>
      </w:r>
      <w:r w:rsidRPr="003B6AB2">
        <w:rPr>
          <w:sz w:val="18"/>
          <w:szCs w:val="18"/>
          <w:lang w:val="de-DE"/>
        </w:rPr>
        <w:t xml:space="preserve">395 </w:t>
      </w:r>
      <w:r>
        <w:rPr>
          <w:sz w:val="18"/>
          <w:szCs w:val="18"/>
          <w:lang w:val="de-DE"/>
        </w:rPr>
        <w:t xml:space="preserve">KCN </w:t>
      </w:r>
      <w:r w:rsidRPr="003B6AB2">
        <w:rPr>
          <w:sz w:val="18"/>
          <w:szCs w:val="18"/>
          <w:lang w:val="de-DE"/>
        </w:rPr>
        <w:t xml:space="preserve">đã được thành lập (bao gồm 351 KCN nằm ngoài các KKT, 36 KCN nằm trong các KKT ven biển, 08 KCN nằm trong các KKT cửa khẩu, trong đó có 04 </w:t>
      </w:r>
      <w:r>
        <w:rPr>
          <w:sz w:val="18"/>
          <w:szCs w:val="18"/>
          <w:lang w:val="de-DE"/>
        </w:rPr>
        <w:t>KCX</w:t>
      </w:r>
      <w:r w:rsidRPr="003B6AB2">
        <w:rPr>
          <w:sz w:val="18"/>
          <w:szCs w:val="18"/>
          <w:lang w:val="de-DE"/>
        </w:rPr>
        <w:t xml:space="preserve">) với tổng diện tích đất tự nhiên khoảng 122,4 nghìn ha, tổng diện tích đất công nghiệp có thể cho thuê đạt khoảng 81,2 nghìn ha; 26 </w:t>
      </w:r>
      <w:r>
        <w:rPr>
          <w:sz w:val="18"/>
          <w:szCs w:val="18"/>
          <w:lang w:val="de-DE"/>
        </w:rPr>
        <w:t xml:space="preserve">KKT </w:t>
      </w:r>
      <w:r w:rsidRPr="003B6AB2">
        <w:rPr>
          <w:sz w:val="18"/>
          <w:szCs w:val="18"/>
          <w:lang w:val="de-DE"/>
        </w:rPr>
        <w:t xml:space="preserve">cửa khẩu được thành lập tại 21 tỉnh, thành phố trực thuộc Trung ương có biên giới đất liền, với tổng diện tích khoảng 766 nghìn ha và 18 </w:t>
      </w:r>
      <w:r>
        <w:rPr>
          <w:sz w:val="18"/>
          <w:szCs w:val="18"/>
          <w:lang w:val="de-DE"/>
        </w:rPr>
        <w:t xml:space="preserve">KKT </w:t>
      </w:r>
      <w:r w:rsidRPr="003B6AB2">
        <w:rPr>
          <w:sz w:val="18"/>
          <w:szCs w:val="18"/>
          <w:lang w:val="de-DE"/>
        </w:rPr>
        <w:t xml:space="preserve">ven biển được thành lập với tại 17 tỉnh, thành phố trực thuộc Trung ương khu vực ven biển, với tổng diện tích mặt đất và mặt nước khoảng 871,5 nghìn ha. Các </w:t>
      </w:r>
      <w:r>
        <w:rPr>
          <w:sz w:val="18"/>
          <w:szCs w:val="18"/>
          <w:lang w:val="de-DE"/>
        </w:rPr>
        <w:t xml:space="preserve">KCN, KKT </w:t>
      </w:r>
      <w:r w:rsidRPr="003B6AB2">
        <w:rPr>
          <w:sz w:val="18"/>
          <w:szCs w:val="18"/>
          <w:lang w:val="de-DE"/>
        </w:rPr>
        <w:t>đã thu hút được 10.148 dự án trong nước và 10.921 dự án có vốn đầu tư nước ngoài còn hiệu lực, với tổng vốn đầu tư đăng ký tương ứng khoảng 2,52 triệu tỷ đồng và 230,2 tỷ USD.</w:t>
      </w:r>
    </w:p>
  </w:footnote>
  <w:footnote w:id="6">
    <w:p w14:paraId="771E333B" w14:textId="75FAE40A" w:rsidR="003F2292" w:rsidRPr="00C95AA9" w:rsidRDefault="003F2292"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sz w:val="18"/>
          <w:szCs w:val="18"/>
          <w:lang w:val="nb-NO"/>
        </w:rPr>
        <w:t>Tại một số địa phương, tỷ trọng giá trị sản xuất công nghiệp trong KCN, KKT/tổng giá trị sản xuất công nghiệp trên địa bàn chiếm tới trên 20%, một số địa bàn có KKT ven biển, tỷ lệ này đạt trên 60%. Tỷ trọng giá trị xuất khẩu của doanh nghiệp trong KCN, KKT trong tổng kim ngạch xuất khẩu của cả nước tăng nhanh qua các năm, từ 6% (năm 1995) lên 19% (năm 2005), 50% (năm 2015) và 57% (năm 2018). Trong giai đoạn 2016 - 2020, giá trị xuất khẩu trung bình hằng năm của dự án trong KCN, KKT chiếm trên 55% tổng kim ngạch xuất khẩu của cả nước.</w:t>
      </w:r>
    </w:p>
  </w:footnote>
  <w:footnote w:id="7">
    <w:p w14:paraId="1E2FF105" w14:textId="2A721F16" w:rsidR="00B255FE" w:rsidRPr="00C95AA9" w:rsidRDefault="00B255FE"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00EC440E" w:rsidRPr="00C95AA9">
        <w:rPr>
          <w:sz w:val="18"/>
          <w:szCs w:val="18"/>
          <w:lang w:val="de-DE"/>
        </w:rPr>
        <w:t>Các KCN, khu chức năng trong KKT đã góp phần hạn chế việc phân tán cơ sở sản xuất công nghiệp, thực hiện tập trung cơ sở sản xuất công nghiệp, di dời cơ sở sản xuất có nguy cơ ô nhiễm từ nội đô, làng nghề vào trong KCN, khu chức năng trong KKT. Do các cơ sở sản xuất được tập trung trong KCN, khu chức năng trong KKT nên công tác bảo vệ môi trường được kiểm soát chặt chẽ hơn so với doanh nghiệp nằm ngoài các khu này, đặc biệt là công tác xử lý nước thải, chất thải rắn.</w:t>
      </w:r>
    </w:p>
  </w:footnote>
  <w:footnote w:id="8">
    <w:p w14:paraId="6E02DACA" w14:textId="77777777" w:rsidR="000E0E37" w:rsidRPr="00C95AA9" w:rsidRDefault="000E0E37"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sz w:val="18"/>
          <w:szCs w:val="18"/>
          <w:lang w:val="de-DE"/>
        </w:rPr>
        <w:t xml:space="preserve">Tỷ suất thu hút đầu tư trung bình của dự án đầu tư trong KCN là 4,61 triệu USD/ha đất công nghiệp đã cho thuê. Tỷ lệ này tuy có gia tăng qua các thời kỳ nhưng vẫn tương đối thấp. </w:t>
      </w:r>
    </w:p>
  </w:footnote>
  <w:footnote w:id="9">
    <w:p w14:paraId="2D1BC9E7" w14:textId="6C2423DF" w:rsidR="002964D5" w:rsidRPr="00C95AA9" w:rsidRDefault="002964D5"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rFonts w:eastAsia="Calibri"/>
          <w:sz w:val="18"/>
          <w:szCs w:val="18"/>
          <w:lang w:val="nl-NL"/>
        </w:rPr>
        <w:t xml:space="preserve">Phần lớn các dự án trong KCN, KKT có trình độ công nghệ trung bình. Số lượng dự án sử dụng công nghệ cao khoảng 96 dự án (dưới 1% tổng số dự án); tính liên kết ngành chủ yếu hình thành tự phát ở một số địa bàn nhưng mức độ liên kết chưa chặt chẽ. </w:t>
      </w:r>
    </w:p>
  </w:footnote>
  <w:footnote w:id="10">
    <w:p w14:paraId="52173780" w14:textId="77777777" w:rsidR="009D29D5" w:rsidRPr="00C95AA9" w:rsidRDefault="009D29D5" w:rsidP="009D29D5">
      <w:pPr>
        <w:pStyle w:val="FootnoteText"/>
        <w:ind w:firstLine="284"/>
        <w:jc w:val="both"/>
        <w:rPr>
          <w:sz w:val="18"/>
          <w:szCs w:val="18"/>
        </w:rPr>
      </w:pPr>
      <w:r w:rsidRPr="00C95AA9">
        <w:rPr>
          <w:rStyle w:val="FootnoteReference"/>
          <w:sz w:val="18"/>
          <w:szCs w:val="18"/>
        </w:rPr>
        <w:footnoteRef/>
      </w:r>
      <w:r w:rsidRPr="00C95AA9">
        <w:rPr>
          <w:sz w:val="18"/>
          <w:szCs w:val="18"/>
        </w:rPr>
        <w:t xml:space="preserve"> Được sửa đổi, bổ sung theo quy định tại khoản 2 Điều 1 của Nghị định số 154/2020/NĐ-CP sửa đổi, bổ sung một số điều của Nghị định số 34/2016/NĐ-CP ngày 14 tháng 5 năm 2016 của Chính phủ quy định chi tiết một số điều và biện pháp thi hành Luật ban hành văn bản quy phạm pháp luật.</w:t>
      </w:r>
    </w:p>
  </w:footnote>
  <w:footnote w:id="11">
    <w:p w14:paraId="3209AE7F" w14:textId="5419B98E" w:rsidR="00494A79" w:rsidRPr="00C95AA9" w:rsidRDefault="00494A79"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Theo quy định tại điểm đ khoản 2 Điều 15, Luật Đầu tư, </w:t>
      </w:r>
      <w:r w:rsidRPr="00C95AA9">
        <w:rPr>
          <w:sz w:val="18"/>
          <w:szCs w:val="18"/>
          <w:shd w:val="clear" w:color="auto" w:fill="FFFFFF"/>
        </w:rPr>
        <w:t>doanh nghiệp công nghệ cao, doanh nghiệp khoa học và công nghệ, tổ chức khoa học và công nghệ; dự án có chuyển giao công nghệ thuộc Danh mục công nghệ khuyến khích chuyển giao theo quy định của pháp luật về chuyển giao công nghệ; cơ sở ươm tạo công nghệ, cơ sở ươm tạo doanh nghiệp khoa học và công nghệ theo quy định của pháp luật về công nghệ cao, pháp luật về khoa học và công nghệ; doanh nghiệp sản xuất, cung cấp công nghệ, thiết bị, sản phẩm và dịch vụ phục vụ các yêu cầu về bảo vệ môi trường theo quy định của pháp luật về bảo vệ môi trường là đối tượng được hưởng ưu đãi đầu tư</w:t>
      </w:r>
      <w:r w:rsidR="00DE329A">
        <w:rPr>
          <w:sz w:val="18"/>
          <w:szCs w:val="18"/>
          <w:shd w:val="clear" w:color="auto" w:fill="FFFFFF"/>
        </w:rPr>
        <w:t>.</w:t>
      </w:r>
    </w:p>
  </w:footnote>
  <w:footnote w:id="12">
    <w:p w14:paraId="433633DB" w14:textId="3B9D8920" w:rsidR="009626BF" w:rsidRPr="00273D6C" w:rsidRDefault="005D297E" w:rsidP="009626BF">
      <w:pPr>
        <w:ind w:firstLine="288"/>
        <w:jc w:val="both"/>
        <w:rPr>
          <w:color w:val="000000"/>
          <w:sz w:val="18"/>
          <w:szCs w:val="18"/>
        </w:rPr>
      </w:pPr>
      <w:r w:rsidRPr="009626BF">
        <w:rPr>
          <w:rStyle w:val="FootnoteReference"/>
          <w:sz w:val="18"/>
          <w:szCs w:val="18"/>
        </w:rPr>
        <w:footnoteRef/>
      </w:r>
      <w:r w:rsidRPr="009626BF">
        <w:rPr>
          <w:sz w:val="18"/>
          <w:szCs w:val="18"/>
        </w:rPr>
        <w:t xml:space="preserve"> </w:t>
      </w:r>
      <w:r w:rsidR="009626BF" w:rsidRPr="009626BF">
        <w:rPr>
          <w:color w:val="000000"/>
          <w:sz w:val="18"/>
          <w:szCs w:val="18"/>
          <w:lang w:val="vi-VN"/>
        </w:rPr>
        <w:t xml:space="preserve">Thay thế toàn bộ Chương II </w:t>
      </w:r>
      <w:r w:rsidR="009626BF" w:rsidRPr="009626BF">
        <w:rPr>
          <w:color w:val="000000"/>
          <w:sz w:val="18"/>
          <w:szCs w:val="18"/>
        </w:rPr>
        <w:t>Nghị định số 82/2018/NĐ-CP và b</w:t>
      </w:r>
      <w:r w:rsidR="009626BF" w:rsidRPr="009626BF">
        <w:rPr>
          <w:color w:val="000000"/>
          <w:sz w:val="18"/>
          <w:szCs w:val="18"/>
          <w:lang w:val="vi-VN"/>
        </w:rPr>
        <w:t>ổ sung Chương V về hệ thống thông tin quốc gia về khu công nghiệp, khu kinh tế</w:t>
      </w:r>
      <w:r w:rsidR="009626BF" w:rsidRPr="009626BF">
        <w:rPr>
          <w:color w:val="000000"/>
          <w:sz w:val="18"/>
          <w:szCs w:val="18"/>
        </w:rPr>
        <w:t xml:space="preserve">. </w:t>
      </w:r>
      <w:r w:rsidR="009626BF" w:rsidRPr="009626BF">
        <w:rPr>
          <w:color w:val="000000"/>
          <w:sz w:val="18"/>
          <w:szCs w:val="18"/>
          <w:lang w:val="vi-VN"/>
        </w:rPr>
        <w:t>Bổ sung 0</w:t>
      </w:r>
      <w:r w:rsidR="009626BF" w:rsidRPr="009626BF">
        <w:rPr>
          <w:color w:val="000000"/>
          <w:sz w:val="18"/>
          <w:szCs w:val="18"/>
        </w:rPr>
        <w:t>9</w:t>
      </w:r>
      <w:r w:rsidR="009626BF" w:rsidRPr="009626BF">
        <w:rPr>
          <w:color w:val="000000"/>
          <w:sz w:val="18"/>
          <w:szCs w:val="18"/>
          <w:lang w:val="vi-VN"/>
        </w:rPr>
        <w:t xml:space="preserve"> Điều: </w:t>
      </w:r>
      <w:r w:rsidR="009626BF" w:rsidRPr="009626BF">
        <w:rPr>
          <w:color w:val="000000"/>
          <w:sz w:val="18"/>
          <w:szCs w:val="18"/>
        </w:rPr>
        <w:t xml:space="preserve">Điều 23, </w:t>
      </w:r>
      <w:r w:rsidR="009626BF" w:rsidRPr="009626BF">
        <w:rPr>
          <w:color w:val="000000"/>
          <w:sz w:val="18"/>
          <w:szCs w:val="18"/>
          <w:lang w:val="vi-VN"/>
        </w:rPr>
        <w:t>Điều 28</w:t>
      </w:r>
      <w:r w:rsidR="009626BF" w:rsidRPr="009626BF">
        <w:rPr>
          <w:color w:val="000000"/>
          <w:sz w:val="18"/>
          <w:szCs w:val="18"/>
        </w:rPr>
        <w:t xml:space="preserve">, </w:t>
      </w:r>
      <w:r w:rsidR="009626BF" w:rsidRPr="009626BF">
        <w:rPr>
          <w:color w:val="000000"/>
          <w:sz w:val="18"/>
          <w:szCs w:val="18"/>
          <w:lang w:val="vi-VN"/>
        </w:rPr>
        <w:t>Điều 30</w:t>
      </w:r>
      <w:r w:rsidR="009626BF" w:rsidRPr="009626BF">
        <w:rPr>
          <w:color w:val="000000"/>
          <w:sz w:val="18"/>
          <w:szCs w:val="18"/>
        </w:rPr>
        <w:t xml:space="preserve">, </w:t>
      </w:r>
      <w:r w:rsidR="009626BF" w:rsidRPr="009626BF">
        <w:rPr>
          <w:color w:val="000000"/>
          <w:sz w:val="18"/>
          <w:szCs w:val="18"/>
          <w:lang w:val="vi-VN"/>
        </w:rPr>
        <w:t>Điều 38</w:t>
      </w:r>
      <w:r w:rsidR="009626BF" w:rsidRPr="009626BF">
        <w:rPr>
          <w:color w:val="000000"/>
          <w:sz w:val="18"/>
          <w:szCs w:val="18"/>
        </w:rPr>
        <w:t xml:space="preserve">, </w:t>
      </w:r>
      <w:r w:rsidR="009626BF" w:rsidRPr="009626BF">
        <w:rPr>
          <w:color w:val="000000"/>
          <w:sz w:val="18"/>
          <w:szCs w:val="18"/>
          <w:lang w:val="vi-VN"/>
        </w:rPr>
        <w:t>Điều 40</w:t>
      </w:r>
      <w:r w:rsidR="009626BF" w:rsidRPr="009626BF">
        <w:rPr>
          <w:color w:val="000000"/>
          <w:sz w:val="18"/>
          <w:szCs w:val="18"/>
        </w:rPr>
        <w:t xml:space="preserve">, </w:t>
      </w:r>
      <w:r w:rsidR="009626BF" w:rsidRPr="009626BF">
        <w:rPr>
          <w:color w:val="000000"/>
          <w:sz w:val="18"/>
          <w:szCs w:val="18"/>
          <w:lang w:val="vi-VN"/>
        </w:rPr>
        <w:t>Điều 43</w:t>
      </w:r>
      <w:r w:rsidR="009626BF" w:rsidRPr="009626BF">
        <w:rPr>
          <w:color w:val="000000"/>
          <w:sz w:val="18"/>
          <w:szCs w:val="18"/>
        </w:rPr>
        <w:t xml:space="preserve">, </w:t>
      </w:r>
      <w:r w:rsidR="009626BF" w:rsidRPr="009626BF">
        <w:rPr>
          <w:color w:val="000000"/>
          <w:sz w:val="18"/>
          <w:szCs w:val="18"/>
          <w:lang w:val="vi-VN"/>
        </w:rPr>
        <w:t>Điều 44</w:t>
      </w:r>
      <w:r w:rsidR="009626BF" w:rsidRPr="009626BF">
        <w:rPr>
          <w:color w:val="000000"/>
          <w:sz w:val="18"/>
          <w:szCs w:val="18"/>
        </w:rPr>
        <w:t xml:space="preserve">, </w:t>
      </w:r>
      <w:r w:rsidR="009626BF" w:rsidRPr="009626BF">
        <w:rPr>
          <w:color w:val="000000"/>
          <w:sz w:val="18"/>
          <w:szCs w:val="18"/>
          <w:lang w:val="vi-VN"/>
        </w:rPr>
        <w:t>Điều 45</w:t>
      </w:r>
      <w:r w:rsidR="009626BF" w:rsidRPr="009626BF">
        <w:rPr>
          <w:color w:val="000000"/>
          <w:sz w:val="18"/>
          <w:szCs w:val="18"/>
        </w:rPr>
        <w:t>; b</w:t>
      </w:r>
      <w:r w:rsidR="009626BF" w:rsidRPr="009626BF">
        <w:rPr>
          <w:color w:val="000000"/>
          <w:sz w:val="18"/>
          <w:szCs w:val="18"/>
          <w:lang w:val="vi-VN"/>
        </w:rPr>
        <w:t>ãi bỏ 0</w:t>
      </w:r>
      <w:r w:rsidR="009626BF" w:rsidRPr="009626BF">
        <w:rPr>
          <w:color w:val="000000"/>
          <w:sz w:val="18"/>
          <w:szCs w:val="18"/>
        </w:rPr>
        <w:t>6</w:t>
      </w:r>
      <w:r w:rsidR="009626BF" w:rsidRPr="009626BF">
        <w:rPr>
          <w:color w:val="000000"/>
          <w:sz w:val="18"/>
          <w:szCs w:val="18"/>
          <w:lang w:val="vi-VN"/>
        </w:rPr>
        <w:t xml:space="preserve"> Điều</w:t>
      </w:r>
      <w:r w:rsidR="009626BF" w:rsidRPr="009626BF">
        <w:rPr>
          <w:color w:val="000000"/>
          <w:sz w:val="18"/>
          <w:szCs w:val="18"/>
        </w:rPr>
        <w:t xml:space="preserve"> của Nghị định số 82/2018/NĐ-CP</w:t>
      </w:r>
      <w:r w:rsidR="009626BF" w:rsidRPr="009626BF">
        <w:rPr>
          <w:color w:val="000000"/>
          <w:sz w:val="18"/>
          <w:szCs w:val="18"/>
          <w:lang w:val="vi-VN"/>
        </w:rPr>
        <w:t xml:space="preserve">: </w:t>
      </w:r>
      <w:r w:rsidR="009626BF" w:rsidRPr="009626BF">
        <w:rPr>
          <w:color w:val="000000"/>
          <w:sz w:val="18"/>
          <w:szCs w:val="18"/>
        </w:rPr>
        <w:t xml:space="preserve">Điều 25, Điều 26, </w:t>
      </w:r>
      <w:r w:rsidR="009626BF" w:rsidRPr="009626BF">
        <w:rPr>
          <w:color w:val="000000"/>
          <w:sz w:val="18"/>
          <w:szCs w:val="18"/>
          <w:lang w:val="vi-VN"/>
        </w:rPr>
        <w:t>Điều 27</w:t>
      </w:r>
      <w:r w:rsidR="009626BF" w:rsidRPr="009626BF">
        <w:rPr>
          <w:color w:val="000000"/>
          <w:sz w:val="18"/>
          <w:szCs w:val="18"/>
        </w:rPr>
        <w:t xml:space="preserve">, </w:t>
      </w:r>
      <w:r w:rsidR="009626BF" w:rsidRPr="009626BF">
        <w:rPr>
          <w:color w:val="000000"/>
          <w:sz w:val="18"/>
          <w:szCs w:val="18"/>
          <w:lang w:val="vi-VN"/>
        </w:rPr>
        <w:t>Điều 36</w:t>
      </w:r>
      <w:r w:rsidR="009626BF" w:rsidRPr="009626BF">
        <w:rPr>
          <w:color w:val="000000"/>
          <w:sz w:val="18"/>
          <w:szCs w:val="18"/>
        </w:rPr>
        <w:t xml:space="preserve">, </w:t>
      </w:r>
      <w:r w:rsidR="009626BF" w:rsidRPr="009626BF">
        <w:rPr>
          <w:color w:val="000000"/>
          <w:sz w:val="18"/>
          <w:szCs w:val="18"/>
          <w:lang w:val="vi-VN"/>
        </w:rPr>
        <w:t>Điều 40</w:t>
      </w:r>
      <w:r w:rsidR="009626BF" w:rsidRPr="009626BF">
        <w:rPr>
          <w:color w:val="000000"/>
          <w:sz w:val="18"/>
          <w:szCs w:val="18"/>
        </w:rPr>
        <w:t xml:space="preserve">, </w:t>
      </w:r>
      <w:r w:rsidR="009626BF" w:rsidRPr="009626BF">
        <w:rPr>
          <w:color w:val="000000"/>
          <w:sz w:val="18"/>
          <w:szCs w:val="18"/>
          <w:lang w:val="vi-VN"/>
        </w:rPr>
        <w:t>Điều 62</w:t>
      </w:r>
      <w:r w:rsidR="009626BF" w:rsidRPr="009626BF">
        <w:rPr>
          <w:color w:val="000000"/>
          <w:sz w:val="18"/>
          <w:szCs w:val="18"/>
        </w:rPr>
        <w:t>; g</w:t>
      </w:r>
      <w:r w:rsidR="009626BF" w:rsidRPr="009626BF">
        <w:rPr>
          <w:color w:val="000000"/>
          <w:sz w:val="18"/>
          <w:szCs w:val="18"/>
          <w:lang w:val="vi-VN"/>
        </w:rPr>
        <w:t xml:space="preserve">iữ nguyên Điều </w:t>
      </w:r>
      <w:r w:rsidR="009626BF" w:rsidRPr="009626BF">
        <w:rPr>
          <w:color w:val="000000"/>
          <w:sz w:val="18"/>
          <w:szCs w:val="18"/>
        </w:rPr>
        <w:t>51, Điều 57 và Điều 68  của Nghị định số 82/2018/NĐ-CP</w:t>
      </w:r>
      <w:r w:rsidR="009626BF" w:rsidRPr="009626BF">
        <w:rPr>
          <w:color w:val="000000"/>
          <w:sz w:val="18"/>
          <w:szCs w:val="18"/>
          <w:lang w:val="vi-VN"/>
        </w:rPr>
        <w:t>.</w:t>
      </w:r>
    </w:p>
    <w:p w14:paraId="262A48A9" w14:textId="11702450" w:rsidR="005D297E" w:rsidRPr="00C95AA9" w:rsidRDefault="005D297E" w:rsidP="001F4A48">
      <w:pPr>
        <w:pStyle w:val="FootnoteText"/>
        <w:ind w:firstLine="284"/>
        <w:jc w:val="both"/>
        <w:rPr>
          <w:sz w:val="18"/>
          <w:szCs w:val="18"/>
        </w:rPr>
      </w:pPr>
    </w:p>
  </w:footnote>
  <w:footnote w:id="13">
    <w:p w14:paraId="5FA5D956" w14:textId="40AA8902" w:rsidR="00894DE4" w:rsidRPr="00C95AA9" w:rsidRDefault="00894DE4"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proofErr w:type="gramStart"/>
      <w:r w:rsidRPr="00C95AA9">
        <w:rPr>
          <w:sz w:val="18"/>
          <w:szCs w:val="18"/>
          <w:shd w:val="clear" w:color="auto" w:fill="FFFFFF"/>
        </w:rPr>
        <w:t>Tái cấu trúc các KCN để hình thành các cụm ngành công nghiệp chuyên môn hóa dựa trên khả năng kết nối chuỗi giá trị và khả năng cạnh tranh của các ngành công nghiệp; hiện đại hóa sản xuất tiểu thủ công nghiệp địa phương.</w:t>
      </w:r>
      <w:proofErr w:type="gramEnd"/>
      <w:r w:rsidRPr="00C95AA9">
        <w:rPr>
          <w:sz w:val="18"/>
          <w:szCs w:val="18"/>
          <w:shd w:val="clear" w:color="auto" w:fill="FFFFFF"/>
        </w:rPr>
        <w:t xml:space="preserve"> Nâng cao hiệu quả hoạt động và đổi mới cơ chế quản lý, mô hình phát triển của các khu công nghệ cao, KKT, KCN, khu du lịch, khu công nghệ thông tin tập trung theo tinh thần phân cấp tối đa và tăng cường giám sát, kiểm tra gắn với đô thị hóa trở thành động lực phát triển vùng.</w:t>
      </w:r>
    </w:p>
  </w:footnote>
  <w:footnote w:id="14">
    <w:p w14:paraId="0403F1A2" w14:textId="77777777" w:rsidR="005F5653" w:rsidRPr="00C95AA9" w:rsidRDefault="005F5653" w:rsidP="005F5653">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sz w:val="18"/>
          <w:szCs w:val="18"/>
          <w:lang w:val="nl-NL"/>
        </w:rPr>
        <w:t>Căn cứ vào điều kiện quỹ đất thực tế tại địa phương, Ủy ban nhân dân cấp tỉnh trình Hội đồng nhân dân cùng cấp quyết định bố trí quỹ đất để hình thành, phát triển cụm công nghiệp; khu chế biến nông sản, lâm sản, thủy sản, hải sản tập trung cho doanh nghiệp nhỏ và vừa phù hợp với quy hoạch sử dụng đất đã được phê duyệt.</w:t>
      </w:r>
    </w:p>
  </w:footnote>
  <w:footnote w:id="15">
    <w:p w14:paraId="2904486C" w14:textId="77777777" w:rsidR="00D86CBE" w:rsidRPr="00C95AA9" w:rsidRDefault="00D86CBE" w:rsidP="001F4A48">
      <w:pPr>
        <w:ind w:firstLine="284"/>
        <w:jc w:val="both"/>
        <w:rPr>
          <w:sz w:val="18"/>
          <w:szCs w:val="18"/>
          <w:lang w:val="nl-NL"/>
        </w:rPr>
      </w:pPr>
      <w:r w:rsidRPr="00C95AA9">
        <w:rPr>
          <w:rStyle w:val="FootnoteReference"/>
          <w:sz w:val="18"/>
          <w:szCs w:val="18"/>
        </w:rPr>
        <w:footnoteRef/>
      </w:r>
      <w:r w:rsidRPr="00C95AA9">
        <w:rPr>
          <w:sz w:val="18"/>
          <w:szCs w:val="18"/>
        </w:rPr>
        <w:t xml:space="preserve"> </w:t>
      </w:r>
      <w:r w:rsidRPr="00C95AA9">
        <w:rPr>
          <w:sz w:val="18"/>
          <w:szCs w:val="18"/>
          <w:lang w:val="nl-NL"/>
        </w:rPr>
        <w:t>Theo thống kê, hiện nay có 33 tỉnh, thành phố trực thuộc Trung ương có tổng diện tích đất tự nhiên của các KCN dưới 1.000 ha, thuộc vùng miền núi phía Bắc, Nam Trung bộ, Tây Nguyên và đồng bằng sông Cửu Long, chưa phát triển mạnh hệ thống các KCN. Đối với các địa phương này cần có chính sách thúc đẩy phát triển các KCN nhằm đẩy mạnh phát triển kinh tế, giải quyết việc làm cho người lao động.</w:t>
      </w:r>
    </w:p>
    <w:p w14:paraId="245B319A" w14:textId="77777777" w:rsidR="00D86CBE" w:rsidRPr="00C95AA9" w:rsidRDefault="00D86CBE" w:rsidP="001F4A48">
      <w:pPr>
        <w:ind w:firstLine="284"/>
        <w:jc w:val="both"/>
        <w:rPr>
          <w:sz w:val="18"/>
          <w:szCs w:val="18"/>
        </w:rPr>
      </w:pPr>
      <w:r w:rsidRPr="00C95AA9">
        <w:rPr>
          <w:sz w:val="18"/>
          <w:szCs w:val="18"/>
          <w:lang w:val="nl-NL"/>
        </w:rPr>
        <w:t>Đối với các địa phương đã phát triển hệ thống KCN, tổng diện tích đất tự nhiên của các KCN trên 1.000 ha, cần định hướng phát triển các loại hình KCN mới, tập trung thu hút các dự án công nghệ cao, công nghiệp hỗ trợ, đổi mới sáng tạo và các dự án ưu tiên thu hút đầu tư.</w:t>
      </w:r>
    </w:p>
  </w:footnote>
  <w:footnote w:id="16">
    <w:p w14:paraId="18882875" w14:textId="77777777" w:rsidR="001D2215" w:rsidRPr="00C95AA9" w:rsidRDefault="001D2215" w:rsidP="001D2215">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bookmarkStart w:id="2" w:name="khoan_1_134"/>
      <w:r w:rsidRPr="00C95AA9">
        <w:rPr>
          <w:sz w:val="18"/>
          <w:szCs w:val="18"/>
          <w:shd w:val="clear" w:color="auto" w:fill="FFFFFF"/>
          <w:lang w:val="vi-VN"/>
        </w:rPr>
        <w:t> </w:t>
      </w:r>
      <w:r w:rsidRPr="00C95AA9">
        <w:rPr>
          <w:sz w:val="18"/>
          <w:szCs w:val="18"/>
          <w:shd w:val="clear" w:color="auto" w:fill="FFFFFF"/>
          <w:lang w:val="vi-VN"/>
        </w:rPr>
        <w:t>Nhà nước có chính sách bảo vệ đất trồng lúa, hạn chế chuyển đất trồng lúa sang sử dụng vào mục đích phi nông nghiệp.</w:t>
      </w:r>
      <w:bookmarkEnd w:id="2"/>
    </w:p>
  </w:footnote>
  <w:footnote w:id="17">
    <w:p w14:paraId="42DB2A47" w14:textId="77777777" w:rsidR="001D2215" w:rsidRPr="00C95AA9" w:rsidRDefault="001D2215" w:rsidP="001D2215">
      <w:pPr>
        <w:pStyle w:val="FootnoteText"/>
        <w:ind w:firstLine="284"/>
        <w:jc w:val="both"/>
        <w:rPr>
          <w:sz w:val="18"/>
          <w:szCs w:val="18"/>
        </w:rPr>
      </w:pPr>
      <w:r w:rsidRPr="00C95AA9">
        <w:rPr>
          <w:rStyle w:val="FootnoteReference"/>
          <w:sz w:val="18"/>
          <w:szCs w:val="18"/>
        </w:rPr>
        <w:footnoteRef/>
      </w:r>
      <w:r w:rsidRPr="00C95AA9">
        <w:rPr>
          <w:sz w:val="18"/>
          <w:szCs w:val="18"/>
        </w:rPr>
        <w:t xml:space="preserve"> Điểm 5 Mục 3 Phần II Nghị quyết số 134/2016/QH13: </w:t>
      </w:r>
      <w:r w:rsidRPr="00C95AA9">
        <w:rPr>
          <w:color w:val="000000"/>
          <w:sz w:val="18"/>
          <w:szCs w:val="18"/>
          <w:shd w:val="clear" w:color="auto" w:fill="FFFFFF"/>
        </w:rPr>
        <w:t>hạn chế tối đa việc sử dụng đất trồng lúa hai vụ vào Mục đích sử dụng khác tại khu vực đồng bằng</w:t>
      </w:r>
      <w:r>
        <w:rPr>
          <w:color w:val="000000"/>
          <w:sz w:val="18"/>
          <w:szCs w:val="18"/>
          <w:shd w:val="clear" w:color="auto" w:fill="FFFFFF"/>
        </w:rPr>
        <w:t>.</w:t>
      </w:r>
    </w:p>
  </w:footnote>
  <w:footnote w:id="18">
    <w:p w14:paraId="48AD4B0C" w14:textId="13B1EAF6" w:rsidR="004519B1" w:rsidRPr="00C95AA9" w:rsidRDefault="004519B1"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Về một số cơ chế, chính sách nhằm đẩy mạnh phát triển nhà ở cho học sinh, sinh viên các cơ sở đào tạo và nhà ở cho công nhân lao động tại các khu công nghiệp tập trung, người có thu nhập thấp tại khu vực đô thị</w:t>
      </w:r>
      <w:r w:rsidR="00DE329A">
        <w:rPr>
          <w:sz w:val="18"/>
          <w:szCs w:val="18"/>
        </w:rPr>
        <w:t>.</w:t>
      </w:r>
    </w:p>
  </w:footnote>
  <w:footnote w:id="19">
    <w:p w14:paraId="0B83D9CF" w14:textId="2B8FAE6B" w:rsidR="00C10FB9" w:rsidRPr="00C95AA9" w:rsidRDefault="00C10FB9"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Về một số cơ chế, chính sách phát triển nhà ở cho công nhân </w:t>
      </w:r>
      <w:proofErr w:type="gramStart"/>
      <w:r w:rsidRPr="00C95AA9">
        <w:rPr>
          <w:sz w:val="18"/>
          <w:szCs w:val="18"/>
        </w:rPr>
        <w:t>lao</w:t>
      </w:r>
      <w:proofErr w:type="gramEnd"/>
      <w:r w:rsidRPr="00C95AA9">
        <w:rPr>
          <w:sz w:val="18"/>
          <w:szCs w:val="18"/>
        </w:rPr>
        <w:t xml:space="preserve"> động tại các KCN thuê</w:t>
      </w:r>
      <w:r w:rsidR="00DE329A">
        <w:rPr>
          <w:sz w:val="18"/>
          <w:szCs w:val="18"/>
        </w:rPr>
        <w:t>.</w:t>
      </w:r>
    </w:p>
  </w:footnote>
  <w:footnote w:id="20">
    <w:p w14:paraId="0364F1FA" w14:textId="01CC8ACB" w:rsidR="00302295" w:rsidRPr="00C95AA9" w:rsidRDefault="00302295"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bCs/>
          <w:sz w:val="18"/>
          <w:szCs w:val="18"/>
        </w:rPr>
        <w:t>Về việc phê duyệt và điều chỉnh, bổ sung Đề án “Đầu tư xây dựng các thiết chế của công đoàn tại các khu công nghiệp, khu chế xuất”</w:t>
      </w:r>
      <w:r w:rsidR="0016633B" w:rsidRPr="00C95AA9">
        <w:rPr>
          <w:bCs/>
          <w:sz w:val="18"/>
          <w:szCs w:val="18"/>
        </w:rPr>
        <w:t>; trong đó, xác định mục tiêu đến năm 2026 là phấn đấu tất cả các khu công nghiệp, khu chế xuất trên cả nước đều có thiết chế công đoàn</w:t>
      </w:r>
      <w:r w:rsidR="008D4B43" w:rsidRPr="00C95AA9">
        <w:rPr>
          <w:bCs/>
          <w:sz w:val="18"/>
          <w:szCs w:val="18"/>
        </w:rPr>
        <w:t>.</w:t>
      </w:r>
    </w:p>
  </w:footnote>
  <w:footnote w:id="21">
    <w:p w14:paraId="58C110FD" w14:textId="16EEDC94" w:rsidR="008D4B43" w:rsidRPr="00C95AA9" w:rsidRDefault="008D4B43"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Theo Luật Nhà ở năm 2014 (tại Khoản 1 Điều 16, Khoản 1 Điều 56) thì khi quy hoạch khu công nghiệp, khu chế xuất, cơ quan có thẩm quyền phải xác định rõ diện tích đất xây dựng nhà ở trong quy hoạch (không nêu rõ quy hoạch nào, vì vậy được hiểu là có thể nằm trong hoặc ngoài quy hoạch khu công nghiệp, khu chế xuất); nhưng theo Luật Đất đai 2013 (tại Điều 149), Luật Đầu tư 2020 (tại Khoản 9 Điều 77) và </w:t>
      </w:r>
      <w:r w:rsidRPr="00C95AA9">
        <w:rPr>
          <w:bCs/>
          <w:spacing w:val="2"/>
          <w:sz w:val="18"/>
          <w:szCs w:val="18"/>
        </w:rPr>
        <w:t>Nghị định số 82/2018/NĐ-CP (tại Khoản 4 Điều 32) thì việc bố trí quỹ đất này phải thực hiện bên ngoài khu công nghiệp.</w:t>
      </w:r>
    </w:p>
  </w:footnote>
  <w:footnote w:id="22">
    <w:p w14:paraId="2F4D1E71" w14:textId="42230A8D" w:rsidR="00B363CB" w:rsidRPr="00C95AA9" w:rsidRDefault="00B363CB"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w:t>
      </w:r>
      <w:r w:rsidRPr="00C95AA9">
        <w:rPr>
          <w:bCs/>
          <w:sz w:val="18"/>
          <w:szCs w:val="18"/>
        </w:rPr>
        <w:t>Luật Nhà ở 2014 (Điều 59) quy định chỉ được bán, cho thuê, cho thuê mua nhà ở xã hội cho đối tượng là các hộ gia đình, cá nhân, không có quy định bán cho tổ chức. Quy định này dẫn đến việc doanh nghiệp, hợp tác xã sản xuất công nghiệp, dịch vụ trong các KCN không thể đứng ra mua hoặc thuê nhà ở xã hội để bố trí cho người lao động của đơn vị mình, mặc dù có quy định doanh nghiệp được tính chi phí này là chi phí hợp lý trong giá thành sản xuất khi tính thuế thu nhập doanh nghiệp</w:t>
      </w:r>
      <w:r w:rsidR="00DE329A">
        <w:rPr>
          <w:bCs/>
          <w:sz w:val="18"/>
          <w:szCs w:val="18"/>
        </w:rPr>
        <w:t>.</w:t>
      </w:r>
    </w:p>
  </w:footnote>
  <w:footnote w:id="23">
    <w:p w14:paraId="7665AF74" w14:textId="77777777" w:rsidR="00AE596B" w:rsidRPr="00C95AA9" w:rsidRDefault="00AE596B" w:rsidP="001F4A48">
      <w:pPr>
        <w:pStyle w:val="FootnoteText"/>
        <w:ind w:firstLine="284"/>
        <w:jc w:val="both"/>
        <w:rPr>
          <w:sz w:val="18"/>
          <w:szCs w:val="18"/>
        </w:rPr>
      </w:pPr>
      <w:r w:rsidRPr="00C95AA9">
        <w:rPr>
          <w:rStyle w:val="FootnoteReference"/>
          <w:sz w:val="18"/>
          <w:szCs w:val="18"/>
        </w:rPr>
        <w:footnoteRef/>
      </w:r>
      <w:r w:rsidRPr="00C95AA9">
        <w:rPr>
          <w:sz w:val="18"/>
          <w:szCs w:val="18"/>
        </w:rPr>
        <w:t xml:space="preserve"> Theo thống kê hiện nay, trung bình 92 </w:t>
      </w:r>
      <w:proofErr w:type="gramStart"/>
      <w:r w:rsidRPr="00C95AA9">
        <w:rPr>
          <w:sz w:val="18"/>
          <w:szCs w:val="18"/>
        </w:rPr>
        <w:t>lao</w:t>
      </w:r>
      <w:proofErr w:type="gramEnd"/>
      <w:r w:rsidRPr="00C95AA9">
        <w:rPr>
          <w:sz w:val="18"/>
          <w:szCs w:val="18"/>
        </w:rPr>
        <w:t xml:space="preserve"> động/ha đất công nghiệp; trong 100 ha đất tự nhiên thì trung bình có khoảng 70 ha đất công nghiệp. Do vậy, trung bình khoảng 6.400 </w:t>
      </w:r>
      <w:proofErr w:type="gramStart"/>
      <w:r w:rsidRPr="00C95AA9">
        <w:rPr>
          <w:sz w:val="18"/>
          <w:szCs w:val="18"/>
        </w:rPr>
        <w:t>lao</w:t>
      </w:r>
      <w:proofErr w:type="gramEnd"/>
      <w:r w:rsidRPr="00C95AA9">
        <w:rPr>
          <w:sz w:val="18"/>
          <w:szCs w:val="18"/>
        </w:rPr>
        <w:t xml:space="preserve"> động/100 ha đất tự nhiên khu công nghiệp. Căn cứ số liệu nêu trên và các quy chuẩn, định mức về nhà ở </w:t>
      </w:r>
      <w:proofErr w:type="gramStart"/>
      <w:r w:rsidRPr="00C95AA9">
        <w:rPr>
          <w:sz w:val="18"/>
          <w:szCs w:val="18"/>
        </w:rPr>
        <w:t>theo</w:t>
      </w:r>
      <w:proofErr w:type="gramEnd"/>
      <w:r w:rsidRPr="00C95AA9">
        <w:rPr>
          <w:sz w:val="18"/>
          <w:szCs w:val="18"/>
        </w:rPr>
        <w:t xml:space="preserve"> pháp luật về xây dựng, một khu công nghiệp cần có quỹ đất để xây dựng </w:t>
      </w:r>
      <w:r w:rsidRPr="00C95AA9">
        <w:rPr>
          <w:sz w:val="18"/>
          <w:szCs w:val="18"/>
          <w:lang w:val="nl-NL"/>
        </w:rPr>
        <w:t xml:space="preserve">nhà ở và các công trình </w:t>
      </w:r>
      <w:r w:rsidRPr="00C95AA9">
        <w:rPr>
          <w:sz w:val="18"/>
          <w:szCs w:val="18"/>
        </w:rPr>
        <w:t xml:space="preserve">dịch vụ, tiện ích công cộng cho </w:t>
      </w:r>
      <w:r w:rsidRPr="00C95AA9">
        <w:rPr>
          <w:sz w:val="18"/>
          <w:szCs w:val="18"/>
          <w:lang w:val="nl-NL"/>
        </w:rPr>
        <w:t>người lao động tương ứng là 2%.</w:t>
      </w:r>
    </w:p>
  </w:footnote>
  <w:footnote w:id="24">
    <w:p w14:paraId="504636E2" w14:textId="77777777" w:rsidR="00515178" w:rsidRPr="00C95AA9" w:rsidRDefault="00515178" w:rsidP="001F4A48">
      <w:pPr>
        <w:pStyle w:val="FootnoteText"/>
        <w:ind w:firstLine="284"/>
        <w:jc w:val="both"/>
        <w:rPr>
          <w:spacing w:val="-2"/>
          <w:sz w:val="18"/>
          <w:szCs w:val="18"/>
        </w:rPr>
      </w:pPr>
      <w:r w:rsidRPr="00C95AA9">
        <w:rPr>
          <w:rStyle w:val="FootnoteReference"/>
          <w:sz w:val="18"/>
          <w:szCs w:val="18"/>
        </w:rPr>
        <w:footnoteRef/>
      </w:r>
      <w:r w:rsidRPr="00C95AA9">
        <w:rPr>
          <w:sz w:val="18"/>
          <w:szCs w:val="18"/>
        </w:rPr>
        <w:t xml:space="preserve"> </w:t>
      </w:r>
      <w:r w:rsidRPr="00C95AA9">
        <w:rPr>
          <w:spacing w:val="-2"/>
          <w:sz w:val="18"/>
          <w:szCs w:val="18"/>
        </w:rPr>
        <w:t xml:space="preserve">Theo quy định tại điểm a khoản 1 Điều 58 Luật Đất đai, đối với dự án có yêu cầu chuyển mục đích sử dụng từ 10 héc ta đất trồng lúa trở lên mà không thuộc trường hợp được Quốc hội quyết định, Thủ tướng Chính phủ chấp thuận chủ trương đầu tư thì cơ quan nhà nước có thẩm quyền chỉ được quyết định giao đất, cho thuê đất, cho phép chuyển mục đích sử dụng đất khi có </w:t>
      </w:r>
      <w:bookmarkStart w:id="5" w:name="khoan_27"/>
      <w:r w:rsidRPr="00C95AA9">
        <w:rPr>
          <w:spacing w:val="-2"/>
          <w:sz w:val="18"/>
          <w:szCs w:val="18"/>
        </w:rPr>
        <w:t>văn bản chấp thuận của Thủ tướng Chính phủ</w:t>
      </w:r>
      <w:bookmarkEnd w:id="5"/>
      <w:r w:rsidRPr="00C95AA9">
        <w:rPr>
          <w:spacing w:val="-2"/>
          <w:sz w:val="18"/>
          <w:szCs w:val="18"/>
        </w:rPr>
        <w:t xml:space="preserve">. </w:t>
      </w:r>
    </w:p>
    <w:p w14:paraId="30B45139" w14:textId="77777777" w:rsidR="00515178" w:rsidRPr="00C95AA9" w:rsidRDefault="00515178" w:rsidP="001F4A48">
      <w:pPr>
        <w:pStyle w:val="FootnoteText"/>
        <w:ind w:firstLine="284"/>
        <w:jc w:val="both"/>
        <w:rPr>
          <w:sz w:val="18"/>
          <w:szCs w:val="18"/>
        </w:rPr>
      </w:pPr>
      <w:r w:rsidRPr="00C95AA9">
        <w:rPr>
          <w:spacing w:val="-2"/>
          <w:sz w:val="18"/>
          <w:szCs w:val="18"/>
        </w:rPr>
        <w:t>Theo quy định tại khoản 2 Điều 20 Luật Lâm nghiệp, Thủ tướng Chính phủ quyết định chủ trương chuyển mục đích sử dụng rừng đặc dụng dưới 50 ha; rừng phòng hộ đầu nguồn, rừng phòng hộ biên giới từ 20 ha đến dưới 50 ha; rừng phòng hộ chắn gió, chắn cát bay và rừng phòng hộ chắn sóng, lấn biển từ 20 ha đến dưới 500 ha; rừng sản xuất từ 50 ha đến dưới 1.000 ha.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9999552"/>
      <w:docPartObj>
        <w:docPartGallery w:val="Page Numbers (Top of Page)"/>
        <w:docPartUnique/>
      </w:docPartObj>
    </w:sdtPr>
    <w:sdtEndPr>
      <w:rPr>
        <w:noProof/>
      </w:rPr>
    </w:sdtEndPr>
    <w:sdtContent>
      <w:p w14:paraId="005F05C7" w14:textId="77777777" w:rsidR="00A347B8" w:rsidRDefault="00A347B8" w:rsidP="00081C2D">
        <w:pPr>
          <w:pStyle w:val="Header"/>
          <w:jc w:val="center"/>
        </w:pPr>
        <w:r>
          <w:fldChar w:fldCharType="begin"/>
        </w:r>
        <w:r>
          <w:instrText xml:space="preserve"> PAGE   \* MERGEFORMAT </w:instrText>
        </w:r>
        <w:r>
          <w:fldChar w:fldCharType="separate"/>
        </w:r>
        <w:r w:rsidR="00A62305">
          <w:rPr>
            <w:noProof/>
          </w:rPr>
          <w:t>8</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95DA2"/>
    <w:multiLevelType w:val="hybridMultilevel"/>
    <w:tmpl w:val="CDCCBDC0"/>
    <w:lvl w:ilvl="0" w:tplc="CD40AF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314105"/>
    <w:multiLevelType w:val="hybridMultilevel"/>
    <w:tmpl w:val="5F3E5C74"/>
    <w:lvl w:ilvl="0" w:tplc="62DC2B30">
      <w:start w:val="1"/>
      <w:numFmt w:val="bullet"/>
      <w:lvlText w:val="•"/>
      <w:lvlJc w:val="left"/>
      <w:pPr>
        <w:tabs>
          <w:tab w:val="num" w:pos="720"/>
        </w:tabs>
        <w:ind w:left="720" w:hanging="360"/>
      </w:pPr>
      <w:rPr>
        <w:rFonts w:ascii="Times New Roman" w:hAnsi="Times New Roman" w:hint="default"/>
      </w:rPr>
    </w:lvl>
    <w:lvl w:ilvl="1" w:tplc="219A992A" w:tentative="1">
      <w:start w:val="1"/>
      <w:numFmt w:val="bullet"/>
      <w:lvlText w:val="•"/>
      <w:lvlJc w:val="left"/>
      <w:pPr>
        <w:tabs>
          <w:tab w:val="num" w:pos="1440"/>
        </w:tabs>
        <w:ind w:left="1440" w:hanging="360"/>
      </w:pPr>
      <w:rPr>
        <w:rFonts w:ascii="Times New Roman" w:hAnsi="Times New Roman" w:hint="default"/>
      </w:rPr>
    </w:lvl>
    <w:lvl w:ilvl="2" w:tplc="6FF2F61C" w:tentative="1">
      <w:start w:val="1"/>
      <w:numFmt w:val="bullet"/>
      <w:lvlText w:val="•"/>
      <w:lvlJc w:val="left"/>
      <w:pPr>
        <w:tabs>
          <w:tab w:val="num" w:pos="2160"/>
        </w:tabs>
        <w:ind w:left="2160" w:hanging="360"/>
      </w:pPr>
      <w:rPr>
        <w:rFonts w:ascii="Times New Roman" w:hAnsi="Times New Roman" w:hint="default"/>
      </w:rPr>
    </w:lvl>
    <w:lvl w:ilvl="3" w:tplc="48B23662" w:tentative="1">
      <w:start w:val="1"/>
      <w:numFmt w:val="bullet"/>
      <w:lvlText w:val="•"/>
      <w:lvlJc w:val="left"/>
      <w:pPr>
        <w:tabs>
          <w:tab w:val="num" w:pos="2880"/>
        </w:tabs>
        <w:ind w:left="2880" w:hanging="360"/>
      </w:pPr>
      <w:rPr>
        <w:rFonts w:ascii="Times New Roman" w:hAnsi="Times New Roman" w:hint="default"/>
      </w:rPr>
    </w:lvl>
    <w:lvl w:ilvl="4" w:tplc="B2F635C0" w:tentative="1">
      <w:start w:val="1"/>
      <w:numFmt w:val="bullet"/>
      <w:lvlText w:val="•"/>
      <w:lvlJc w:val="left"/>
      <w:pPr>
        <w:tabs>
          <w:tab w:val="num" w:pos="3600"/>
        </w:tabs>
        <w:ind w:left="3600" w:hanging="360"/>
      </w:pPr>
      <w:rPr>
        <w:rFonts w:ascii="Times New Roman" w:hAnsi="Times New Roman" w:hint="default"/>
      </w:rPr>
    </w:lvl>
    <w:lvl w:ilvl="5" w:tplc="4EFC8B90" w:tentative="1">
      <w:start w:val="1"/>
      <w:numFmt w:val="bullet"/>
      <w:lvlText w:val="•"/>
      <w:lvlJc w:val="left"/>
      <w:pPr>
        <w:tabs>
          <w:tab w:val="num" w:pos="4320"/>
        </w:tabs>
        <w:ind w:left="4320" w:hanging="360"/>
      </w:pPr>
      <w:rPr>
        <w:rFonts w:ascii="Times New Roman" w:hAnsi="Times New Roman" w:hint="default"/>
      </w:rPr>
    </w:lvl>
    <w:lvl w:ilvl="6" w:tplc="8AFEC6B2" w:tentative="1">
      <w:start w:val="1"/>
      <w:numFmt w:val="bullet"/>
      <w:lvlText w:val="•"/>
      <w:lvlJc w:val="left"/>
      <w:pPr>
        <w:tabs>
          <w:tab w:val="num" w:pos="5040"/>
        </w:tabs>
        <w:ind w:left="5040" w:hanging="360"/>
      </w:pPr>
      <w:rPr>
        <w:rFonts w:ascii="Times New Roman" w:hAnsi="Times New Roman" w:hint="default"/>
      </w:rPr>
    </w:lvl>
    <w:lvl w:ilvl="7" w:tplc="12D8531C" w:tentative="1">
      <w:start w:val="1"/>
      <w:numFmt w:val="bullet"/>
      <w:lvlText w:val="•"/>
      <w:lvlJc w:val="left"/>
      <w:pPr>
        <w:tabs>
          <w:tab w:val="num" w:pos="5760"/>
        </w:tabs>
        <w:ind w:left="5760" w:hanging="360"/>
      </w:pPr>
      <w:rPr>
        <w:rFonts w:ascii="Times New Roman" w:hAnsi="Times New Roman" w:hint="default"/>
      </w:rPr>
    </w:lvl>
    <w:lvl w:ilvl="8" w:tplc="E2B27CB2" w:tentative="1">
      <w:start w:val="1"/>
      <w:numFmt w:val="bullet"/>
      <w:lvlText w:val="•"/>
      <w:lvlJc w:val="left"/>
      <w:pPr>
        <w:tabs>
          <w:tab w:val="num" w:pos="6480"/>
        </w:tabs>
        <w:ind w:left="6480" w:hanging="360"/>
      </w:pPr>
      <w:rPr>
        <w:rFonts w:ascii="Times New Roman" w:hAnsi="Times New Roman" w:hint="default"/>
      </w:rPr>
    </w:lvl>
  </w:abstractNum>
  <w:abstractNum w:abstractNumId="2">
    <w:nsid w:val="0BAC75C5"/>
    <w:multiLevelType w:val="hybridMultilevel"/>
    <w:tmpl w:val="CB065202"/>
    <w:lvl w:ilvl="0" w:tplc="767CE0C2">
      <w:start w:val="1"/>
      <w:numFmt w:val="bullet"/>
      <w:lvlText w:val="•"/>
      <w:lvlJc w:val="left"/>
      <w:pPr>
        <w:tabs>
          <w:tab w:val="num" w:pos="720"/>
        </w:tabs>
        <w:ind w:left="720" w:hanging="360"/>
      </w:pPr>
      <w:rPr>
        <w:rFonts w:ascii="Times New Roman" w:hAnsi="Times New Roman" w:hint="default"/>
      </w:rPr>
    </w:lvl>
    <w:lvl w:ilvl="1" w:tplc="F3BE45B4" w:tentative="1">
      <w:start w:val="1"/>
      <w:numFmt w:val="bullet"/>
      <w:lvlText w:val="•"/>
      <w:lvlJc w:val="left"/>
      <w:pPr>
        <w:tabs>
          <w:tab w:val="num" w:pos="1440"/>
        </w:tabs>
        <w:ind w:left="1440" w:hanging="360"/>
      </w:pPr>
      <w:rPr>
        <w:rFonts w:ascii="Times New Roman" w:hAnsi="Times New Roman" w:hint="default"/>
      </w:rPr>
    </w:lvl>
    <w:lvl w:ilvl="2" w:tplc="5EEE2854" w:tentative="1">
      <w:start w:val="1"/>
      <w:numFmt w:val="bullet"/>
      <w:lvlText w:val="•"/>
      <w:lvlJc w:val="left"/>
      <w:pPr>
        <w:tabs>
          <w:tab w:val="num" w:pos="2160"/>
        </w:tabs>
        <w:ind w:left="2160" w:hanging="360"/>
      </w:pPr>
      <w:rPr>
        <w:rFonts w:ascii="Times New Roman" w:hAnsi="Times New Roman" w:hint="default"/>
      </w:rPr>
    </w:lvl>
    <w:lvl w:ilvl="3" w:tplc="716CB2A0" w:tentative="1">
      <w:start w:val="1"/>
      <w:numFmt w:val="bullet"/>
      <w:lvlText w:val="•"/>
      <w:lvlJc w:val="left"/>
      <w:pPr>
        <w:tabs>
          <w:tab w:val="num" w:pos="2880"/>
        </w:tabs>
        <w:ind w:left="2880" w:hanging="360"/>
      </w:pPr>
      <w:rPr>
        <w:rFonts w:ascii="Times New Roman" w:hAnsi="Times New Roman" w:hint="default"/>
      </w:rPr>
    </w:lvl>
    <w:lvl w:ilvl="4" w:tplc="34201F44" w:tentative="1">
      <w:start w:val="1"/>
      <w:numFmt w:val="bullet"/>
      <w:lvlText w:val="•"/>
      <w:lvlJc w:val="left"/>
      <w:pPr>
        <w:tabs>
          <w:tab w:val="num" w:pos="3600"/>
        </w:tabs>
        <w:ind w:left="3600" w:hanging="360"/>
      </w:pPr>
      <w:rPr>
        <w:rFonts w:ascii="Times New Roman" w:hAnsi="Times New Roman" w:hint="default"/>
      </w:rPr>
    </w:lvl>
    <w:lvl w:ilvl="5" w:tplc="E66EACE2" w:tentative="1">
      <w:start w:val="1"/>
      <w:numFmt w:val="bullet"/>
      <w:lvlText w:val="•"/>
      <w:lvlJc w:val="left"/>
      <w:pPr>
        <w:tabs>
          <w:tab w:val="num" w:pos="4320"/>
        </w:tabs>
        <w:ind w:left="4320" w:hanging="360"/>
      </w:pPr>
      <w:rPr>
        <w:rFonts w:ascii="Times New Roman" w:hAnsi="Times New Roman" w:hint="default"/>
      </w:rPr>
    </w:lvl>
    <w:lvl w:ilvl="6" w:tplc="C53ABDB0" w:tentative="1">
      <w:start w:val="1"/>
      <w:numFmt w:val="bullet"/>
      <w:lvlText w:val="•"/>
      <w:lvlJc w:val="left"/>
      <w:pPr>
        <w:tabs>
          <w:tab w:val="num" w:pos="5040"/>
        </w:tabs>
        <w:ind w:left="5040" w:hanging="360"/>
      </w:pPr>
      <w:rPr>
        <w:rFonts w:ascii="Times New Roman" w:hAnsi="Times New Roman" w:hint="default"/>
      </w:rPr>
    </w:lvl>
    <w:lvl w:ilvl="7" w:tplc="C2E443AE" w:tentative="1">
      <w:start w:val="1"/>
      <w:numFmt w:val="bullet"/>
      <w:lvlText w:val="•"/>
      <w:lvlJc w:val="left"/>
      <w:pPr>
        <w:tabs>
          <w:tab w:val="num" w:pos="5760"/>
        </w:tabs>
        <w:ind w:left="5760" w:hanging="360"/>
      </w:pPr>
      <w:rPr>
        <w:rFonts w:ascii="Times New Roman" w:hAnsi="Times New Roman" w:hint="default"/>
      </w:rPr>
    </w:lvl>
    <w:lvl w:ilvl="8" w:tplc="BDBA194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0FF2C2E"/>
    <w:multiLevelType w:val="hybridMultilevel"/>
    <w:tmpl w:val="5DECAFDE"/>
    <w:lvl w:ilvl="0" w:tplc="A7E22D5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391525C"/>
    <w:multiLevelType w:val="hybridMultilevel"/>
    <w:tmpl w:val="00EA5C34"/>
    <w:lvl w:ilvl="0" w:tplc="1946FC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16962DAE"/>
    <w:multiLevelType w:val="hybridMultilevel"/>
    <w:tmpl w:val="341A5672"/>
    <w:lvl w:ilvl="0" w:tplc="E9108B22">
      <w:start w:val="1"/>
      <w:numFmt w:val="bullet"/>
      <w:lvlText w:val="•"/>
      <w:lvlJc w:val="left"/>
      <w:pPr>
        <w:tabs>
          <w:tab w:val="num" w:pos="720"/>
        </w:tabs>
        <w:ind w:left="720" w:hanging="360"/>
      </w:pPr>
      <w:rPr>
        <w:rFonts w:ascii="Times New Roman" w:hAnsi="Times New Roman" w:hint="default"/>
      </w:rPr>
    </w:lvl>
    <w:lvl w:ilvl="1" w:tplc="388242D0" w:tentative="1">
      <w:start w:val="1"/>
      <w:numFmt w:val="bullet"/>
      <w:lvlText w:val="•"/>
      <w:lvlJc w:val="left"/>
      <w:pPr>
        <w:tabs>
          <w:tab w:val="num" w:pos="1440"/>
        </w:tabs>
        <w:ind w:left="1440" w:hanging="360"/>
      </w:pPr>
      <w:rPr>
        <w:rFonts w:ascii="Times New Roman" w:hAnsi="Times New Roman" w:hint="default"/>
      </w:rPr>
    </w:lvl>
    <w:lvl w:ilvl="2" w:tplc="A8D23354" w:tentative="1">
      <w:start w:val="1"/>
      <w:numFmt w:val="bullet"/>
      <w:lvlText w:val="•"/>
      <w:lvlJc w:val="left"/>
      <w:pPr>
        <w:tabs>
          <w:tab w:val="num" w:pos="2160"/>
        </w:tabs>
        <w:ind w:left="2160" w:hanging="360"/>
      </w:pPr>
      <w:rPr>
        <w:rFonts w:ascii="Times New Roman" w:hAnsi="Times New Roman" w:hint="default"/>
      </w:rPr>
    </w:lvl>
    <w:lvl w:ilvl="3" w:tplc="83606D12" w:tentative="1">
      <w:start w:val="1"/>
      <w:numFmt w:val="bullet"/>
      <w:lvlText w:val="•"/>
      <w:lvlJc w:val="left"/>
      <w:pPr>
        <w:tabs>
          <w:tab w:val="num" w:pos="2880"/>
        </w:tabs>
        <w:ind w:left="2880" w:hanging="360"/>
      </w:pPr>
      <w:rPr>
        <w:rFonts w:ascii="Times New Roman" w:hAnsi="Times New Roman" w:hint="default"/>
      </w:rPr>
    </w:lvl>
    <w:lvl w:ilvl="4" w:tplc="B992A7E8" w:tentative="1">
      <w:start w:val="1"/>
      <w:numFmt w:val="bullet"/>
      <w:lvlText w:val="•"/>
      <w:lvlJc w:val="left"/>
      <w:pPr>
        <w:tabs>
          <w:tab w:val="num" w:pos="3600"/>
        </w:tabs>
        <w:ind w:left="3600" w:hanging="360"/>
      </w:pPr>
      <w:rPr>
        <w:rFonts w:ascii="Times New Roman" w:hAnsi="Times New Roman" w:hint="default"/>
      </w:rPr>
    </w:lvl>
    <w:lvl w:ilvl="5" w:tplc="10A275EE" w:tentative="1">
      <w:start w:val="1"/>
      <w:numFmt w:val="bullet"/>
      <w:lvlText w:val="•"/>
      <w:lvlJc w:val="left"/>
      <w:pPr>
        <w:tabs>
          <w:tab w:val="num" w:pos="4320"/>
        </w:tabs>
        <w:ind w:left="4320" w:hanging="360"/>
      </w:pPr>
      <w:rPr>
        <w:rFonts w:ascii="Times New Roman" w:hAnsi="Times New Roman" w:hint="default"/>
      </w:rPr>
    </w:lvl>
    <w:lvl w:ilvl="6" w:tplc="BFB640FC" w:tentative="1">
      <w:start w:val="1"/>
      <w:numFmt w:val="bullet"/>
      <w:lvlText w:val="•"/>
      <w:lvlJc w:val="left"/>
      <w:pPr>
        <w:tabs>
          <w:tab w:val="num" w:pos="5040"/>
        </w:tabs>
        <w:ind w:left="5040" w:hanging="360"/>
      </w:pPr>
      <w:rPr>
        <w:rFonts w:ascii="Times New Roman" w:hAnsi="Times New Roman" w:hint="default"/>
      </w:rPr>
    </w:lvl>
    <w:lvl w:ilvl="7" w:tplc="953EE0AE" w:tentative="1">
      <w:start w:val="1"/>
      <w:numFmt w:val="bullet"/>
      <w:lvlText w:val="•"/>
      <w:lvlJc w:val="left"/>
      <w:pPr>
        <w:tabs>
          <w:tab w:val="num" w:pos="5760"/>
        </w:tabs>
        <w:ind w:left="5760" w:hanging="360"/>
      </w:pPr>
      <w:rPr>
        <w:rFonts w:ascii="Times New Roman" w:hAnsi="Times New Roman" w:hint="default"/>
      </w:rPr>
    </w:lvl>
    <w:lvl w:ilvl="8" w:tplc="FFA282BE" w:tentative="1">
      <w:start w:val="1"/>
      <w:numFmt w:val="bullet"/>
      <w:lvlText w:val="•"/>
      <w:lvlJc w:val="left"/>
      <w:pPr>
        <w:tabs>
          <w:tab w:val="num" w:pos="6480"/>
        </w:tabs>
        <w:ind w:left="6480" w:hanging="360"/>
      </w:pPr>
      <w:rPr>
        <w:rFonts w:ascii="Times New Roman" w:hAnsi="Times New Roman" w:hint="default"/>
      </w:rPr>
    </w:lvl>
  </w:abstractNum>
  <w:abstractNum w:abstractNumId="6">
    <w:nsid w:val="43292B42"/>
    <w:multiLevelType w:val="hybridMultilevel"/>
    <w:tmpl w:val="619E4DEE"/>
    <w:lvl w:ilvl="0" w:tplc="09EC07CC">
      <w:start w:val="1"/>
      <w:numFmt w:val="bullet"/>
      <w:lvlText w:val="-"/>
      <w:lvlJc w:val="left"/>
      <w:pPr>
        <w:tabs>
          <w:tab w:val="num" w:pos="720"/>
        </w:tabs>
        <w:ind w:left="720" w:hanging="360"/>
      </w:pPr>
      <w:rPr>
        <w:rFonts w:ascii="Times New Roman" w:hAnsi="Times New Roman" w:hint="default"/>
      </w:rPr>
    </w:lvl>
    <w:lvl w:ilvl="1" w:tplc="A17CB318" w:tentative="1">
      <w:start w:val="1"/>
      <w:numFmt w:val="bullet"/>
      <w:lvlText w:val="-"/>
      <w:lvlJc w:val="left"/>
      <w:pPr>
        <w:tabs>
          <w:tab w:val="num" w:pos="1440"/>
        </w:tabs>
        <w:ind w:left="1440" w:hanging="360"/>
      </w:pPr>
      <w:rPr>
        <w:rFonts w:ascii="Times New Roman" w:hAnsi="Times New Roman" w:hint="default"/>
      </w:rPr>
    </w:lvl>
    <w:lvl w:ilvl="2" w:tplc="4F68C9E4" w:tentative="1">
      <w:start w:val="1"/>
      <w:numFmt w:val="bullet"/>
      <w:lvlText w:val="-"/>
      <w:lvlJc w:val="left"/>
      <w:pPr>
        <w:tabs>
          <w:tab w:val="num" w:pos="2160"/>
        </w:tabs>
        <w:ind w:left="2160" w:hanging="360"/>
      </w:pPr>
      <w:rPr>
        <w:rFonts w:ascii="Times New Roman" w:hAnsi="Times New Roman" w:hint="default"/>
      </w:rPr>
    </w:lvl>
    <w:lvl w:ilvl="3" w:tplc="BD062E94" w:tentative="1">
      <w:start w:val="1"/>
      <w:numFmt w:val="bullet"/>
      <w:lvlText w:val="-"/>
      <w:lvlJc w:val="left"/>
      <w:pPr>
        <w:tabs>
          <w:tab w:val="num" w:pos="2880"/>
        </w:tabs>
        <w:ind w:left="2880" w:hanging="360"/>
      </w:pPr>
      <w:rPr>
        <w:rFonts w:ascii="Times New Roman" w:hAnsi="Times New Roman" w:hint="default"/>
      </w:rPr>
    </w:lvl>
    <w:lvl w:ilvl="4" w:tplc="3E2ECD62" w:tentative="1">
      <w:start w:val="1"/>
      <w:numFmt w:val="bullet"/>
      <w:lvlText w:val="-"/>
      <w:lvlJc w:val="left"/>
      <w:pPr>
        <w:tabs>
          <w:tab w:val="num" w:pos="3600"/>
        </w:tabs>
        <w:ind w:left="3600" w:hanging="360"/>
      </w:pPr>
      <w:rPr>
        <w:rFonts w:ascii="Times New Roman" w:hAnsi="Times New Roman" w:hint="default"/>
      </w:rPr>
    </w:lvl>
    <w:lvl w:ilvl="5" w:tplc="D64A8736" w:tentative="1">
      <w:start w:val="1"/>
      <w:numFmt w:val="bullet"/>
      <w:lvlText w:val="-"/>
      <w:lvlJc w:val="left"/>
      <w:pPr>
        <w:tabs>
          <w:tab w:val="num" w:pos="4320"/>
        </w:tabs>
        <w:ind w:left="4320" w:hanging="360"/>
      </w:pPr>
      <w:rPr>
        <w:rFonts w:ascii="Times New Roman" w:hAnsi="Times New Roman" w:hint="default"/>
      </w:rPr>
    </w:lvl>
    <w:lvl w:ilvl="6" w:tplc="AFA251A6" w:tentative="1">
      <w:start w:val="1"/>
      <w:numFmt w:val="bullet"/>
      <w:lvlText w:val="-"/>
      <w:lvlJc w:val="left"/>
      <w:pPr>
        <w:tabs>
          <w:tab w:val="num" w:pos="5040"/>
        </w:tabs>
        <w:ind w:left="5040" w:hanging="360"/>
      </w:pPr>
      <w:rPr>
        <w:rFonts w:ascii="Times New Roman" w:hAnsi="Times New Roman" w:hint="default"/>
      </w:rPr>
    </w:lvl>
    <w:lvl w:ilvl="7" w:tplc="DE7827D6" w:tentative="1">
      <w:start w:val="1"/>
      <w:numFmt w:val="bullet"/>
      <w:lvlText w:val="-"/>
      <w:lvlJc w:val="left"/>
      <w:pPr>
        <w:tabs>
          <w:tab w:val="num" w:pos="5760"/>
        </w:tabs>
        <w:ind w:left="5760" w:hanging="360"/>
      </w:pPr>
      <w:rPr>
        <w:rFonts w:ascii="Times New Roman" w:hAnsi="Times New Roman" w:hint="default"/>
      </w:rPr>
    </w:lvl>
    <w:lvl w:ilvl="8" w:tplc="C7E2D74A" w:tentative="1">
      <w:start w:val="1"/>
      <w:numFmt w:val="bullet"/>
      <w:lvlText w:val="-"/>
      <w:lvlJc w:val="left"/>
      <w:pPr>
        <w:tabs>
          <w:tab w:val="num" w:pos="6480"/>
        </w:tabs>
        <w:ind w:left="6480" w:hanging="360"/>
      </w:pPr>
      <w:rPr>
        <w:rFonts w:ascii="Times New Roman" w:hAnsi="Times New Roman" w:hint="default"/>
      </w:rPr>
    </w:lvl>
  </w:abstractNum>
  <w:abstractNum w:abstractNumId="7">
    <w:nsid w:val="445E0435"/>
    <w:multiLevelType w:val="hybridMultilevel"/>
    <w:tmpl w:val="D70EC9AE"/>
    <w:lvl w:ilvl="0" w:tplc="9BF8E2A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BFB2A48"/>
    <w:multiLevelType w:val="hybridMultilevel"/>
    <w:tmpl w:val="B3C8A136"/>
    <w:lvl w:ilvl="0" w:tplc="1040DD56">
      <w:start w:val="1"/>
      <w:numFmt w:val="bullet"/>
      <w:lvlText w:val="-"/>
      <w:lvlJc w:val="left"/>
      <w:pPr>
        <w:tabs>
          <w:tab w:val="num" w:pos="720"/>
        </w:tabs>
        <w:ind w:left="720" w:hanging="360"/>
      </w:pPr>
      <w:rPr>
        <w:rFonts w:ascii="Times New Roman" w:hAnsi="Times New Roman" w:hint="default"/>
      </w:rPr>
    </w:lvl>
    <w:lvl w:ilvl="1" w:tplc="B40EEC92" w:tentative="1">
      <w:start w:val="1"/>
      <w:numFmt w:val="bullet"/>
      <w:lvlText w:val="-"/>
      <w:lvlJc w:val="left"/>
      <w:pPr>
        <w:tabs>
          <w:tab w:val="num" w:pos="1440"/>
        </w:tabs>
        <w:ind w:left="1440" w:hanging="360"/>
      </w:pPr>
      <w:rPr>
        <w:rFonts w:ascii="Times New Roman" w:hAnsi="Times New Roman" w:hint="default"/>
      </w:rPr>
    </w:lvl>
    <w:lvl w:ilvl="2" w:tplc="2A625E86" w:tentative="1">
      <w:start w:val="1"/>
      <w:numFmt w:val="bullet"/>
      <w:lvlText w:val="-"/>
      <w:lvlJc w:val="left"/>
      <w:pPr>
        <w:tabs>
          <w:tab w:val="num" w:pos="2160"/>
        </w:tabs>
        <w:ind w:left="2160" w:hanging="360"/>
      </w:pPr>
      <w:rPr>
        <w:rFonts w:ascii="Times New Roman" w:hAnsi="Times New Roman" w:hint="default"/>
      </w:rPr>
    </w:lvl>
    <w:lvl w:ilvl="3" w:tplc="D5B2930E" w:tentative="1">
      <w:start w:val="1"/>
      <w:numFmt w:val="bullet"/>
      <w:lvlText w:val="-"/>
      <w:lvlJc w:val="left"/>
      <w:pPr>
        <w:tabs>
          <w:tab w:val="num" w:pos="2880"/>
        </w:tabs>
        <w:ind w:left="2880" w:hanging="360"/>
      </w:pPr>
      <w:rPr>
        <w:rFonts w:ascii="Times New Roman" w:hAnsi="Times New Roman" w:hint="default"/>
      </w:rPr>
    </w:lvl>
    <w:lvl w:ilvl="4" w:tplc="F174B742" w:tentative="1">
      <w:start w:val="1"/>
      <w:numFmt w:val="bullet"/>
      <w:lvlText w:val="-"/>
      <w:lvlJc w:val="left"/>
      <w:pPr>
        <w:tabs>
          <w:tab w:val="num" w:pos="3600"/>
        </w:tabs>
        <w:ind w:left="3600" w:hanging="360"/>
      </w:pPr>
      <w:rPr>
        <w:rFonts w:ascii="Times New Roman" w:hAnsi="Times New Roman" w:hint="default"/>
      </w:rPr>
    </w:lvl>
    <w:lvl w:ilvl="5" w:tplc="EF6A6698" w:tentative="1">
      <w:start w:val="1"/>
      <w:numFmt w:val="bullet"/>
      <w:lvlText w:val="-"/>
      <w:lvlJc w:val="left"/>
      <w:pPr>
        <w:tabs>
          <w:tab w:val="num" w:pos="4320"/>
        </w:tabs>
        <w:ind w:left="4320" w:hanging="360"/>
      </w:pPr>
      <w:rPr>
        <w:rFonts w:ascii="Times New Roman" w:hAnsi="Times New Roman" w:hint="default"/>
      </w:rPr>
    </w:lvl>
    <w:lvl w:ilvl="6" w:tplc="647E9AFC" w:tentative="1">
      <w:start w:val="1"/>
      <w:numFmt w:val="bullet"/>
      <w:lvlText w:val="-"/>
      <w:lvlJc w:val="left"/>
      <w:pPr>
        <w:tabs>
          <w:tab w:val="num" w:pos="5040"/>
        </w:tabs>
        <w:ind w:left="5040" w:hanging="360"/>
      </w:pPr>
      <w:rPr>
        <w:rFonts w:ascii="Times New Roman" w:hAnsi="Times New Roman" w:hint="default"/>
      </w:rPr>
    </w:lvl>
    <w:lvl w:ilvl="7" w:tplc="61FA4F82" w:tentative="1">
      <w:start w:val="1"/>
      <w:numFmt w:val="bullet"/>
      <w:lvlText w:val="-"/>
      <w:lvlJc w:val="left"/>
      <w:pPr>
        <w:tabs>
          <w:tab w:val="num" w:pos="5760"/>
        </w:tabs>
        <w:ind w:left="5760" w:hanging="360"/>
      </w:pPr>
      <w:rPr>
        <w:rFonts w:ascii="Times New Roman" w:hAnsi="Times New Roman" w:hint="default"/>
      </w:rPr>
    </w:lvl>
    <w:lvl w:ilvl="8" w:tplc="9662C330" w:tentative="1">
      <w:start w:val="1"/>
      <w:numFmt w:val="bullet"/>
      <w:lvlText w:val="-"/>
      <w:lvlJc w:val="left"/>
      <w:pPr>
        <w:tabs>
          <w:tab w:val="num" w:pos="6480"/>
        </w:tabs>
        <w:ind w:left="6480" w:hanging="360"/>
      </w:pPr>
      <w:rPr>
        <w:rFonts w:ascii="Times New Roman" w:hAnsi="Times New Roman" w:hint="default"/>
      </w:rPr>
    </w:lvl>
  </w:abstractNum>
  <w:abstractNum w:abstractNumId="9">
    <w:nsid w:val="60915A5F"/>
    <w:multiLevelType w:val="hybridMultilevel"/>
    <w:tmpl w:val="5B788C0C"/>
    <w:lvl w:ilvl="0" w:tplc="71568128">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nsid w:val="71813CE2"/>
    <w:multiLevelType w:val="hybridMultilevel"/>
    <w:tmpl w:val="210637D6"/>
    <w:lvl w:ilvl="0" w:tplc="176248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7E3B7A5B"/>
    <w:multiLevelType w:val="hybridMultilevel"/>
    <w:tmpl w:val="2ADED9FC"/>
    <w:lvl w:ilvl="0" w:tplc="39D4FCD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0"/>
  </w:num>
  <w:num w:numId="3">
    <w:abstractNumId w:val="11"/>
  </w:num>
  <w:num w:numId="4">
    <w:abstractNumId w:val="10"/>
  </w:num>
  <w:num w:numId="5">
    <w:abstractNumId w:val="8"/>
  </w:num>
  <w:num w:numId="6">
    <w:abstractNumId w:val="6"/>
  </w:num>
  <w:num w:numId="7">
    <w:abstractNumId w:val="1"/>
  </w:num>
  <w:num w:numId="8">
    <w:abstractNumId w:val="5"/>
  </w:num>
  <w:num w:numId="9">
    <w:abstractNumId w:val="2"/>
  </w:num>
  <w:num w:numId="10">
    <w:abstractNumId w:val="4"/>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2AE"/>
    <w:rsid w:val="0000081D"/>
    <w:rsid w:val="00000FBE"/>
    <w:rsid w:val="00001212"/>
    <w:rsid w:val="0000211E"/>
    <w:rsid w:val="000040F6"/>
    <w:rsid w:val="00004150"/>
    <w:rsid w:val="0000424A"/>
    <w:rsid w:val="00004583"/>
    <w:rsid w:val="000054A9"/>
    <w:rsid w:val="00005B46"/>
    <w:rsid w:val="00005F30"/>
    <w:rsid w:val="00006BD5"/>
    <w:rsid w:val="00006CAD"/>
    <w:rsid w:val="0000712A"/>
    <w:rsid w:val="00007273"/>
    <w:rsid w:val="000074AD"/>
    <w:rsid w:val="000075C7"/>
    <w:rsid w:val="000077B3"/>
    <w:rsid w:val="00007966"/>
    <w:rsid w:val="00010AB8"/>
    <w:rsid w:val="00012479"/>
    <w:rsid w:val="000128D0"/>
    <w:rsid w:val="00012A1B"/>
    <w:rsid w:val="00013AE3"/>
    <w:rsid w:val="000149E5"/>
    <w:rsid w:val="00014F32"/>
    <w:rsid w:val="00015102"/>
    <w:rsid w:val="000161F4"/>
    <w:rsid w:val="000169E0"/>
    <w:rsid w:val="00016CC0"/>
    <w:rsid w:val="00016F2D"/>
    <w:rsid w:val="00017165"/>
    <w:rsid w:val="00017244"/>
    <w:rsid w:val="00017E13"/>
    <w:rsid w:val="00017E60"/>
    <w:rsid w:val="00017FE8"/>
    <w:rsid w:val="000207B3"/>
    <w:rsid w:val="00020AA1"/>
    <w:rsid w:val="00021455"/>
    <w:rsid w:val="0002192C"/>
    <w:rsid w:val="000219DB"/>
    <w:rsid w:val="00021B8C"/>
    <w:rsid w:val="00022ED1"/>
    <w:rsid w:val="0002386F"/>
    <w:rsid w:val="00023B68"/>
    <w:rsid w:val="00024968"/>
    <w:rsid w:val="00024D83"/>
    <w:rsid w:val="00025145"/>
    <w:rsid w:val="000251EB"/>
    <w:rsid w:val="00025405"/>
    <w:rsid w:val="00025830"/>
    <w:rsid w:val="00025EF0"/>
    <w:rsid w:val="000272A8"/>
    <w:rsid w:val="00027FC5"/>
    <w:rsid w:val="000309DA"/>
    <w:rsid w:val="000312C6"/>
    <w:rsid w:val="00031E91"/>
    <w:rsid w:val="00032C84"/>
    <w:rsid w:val="00033093"/>
    <w:rsid w:val="00033312"/>
    <w:rsid w:val="00033981"/>
    <w:rsid w:val="00033B36"/>
    <w:rsid w:val="000343D9"/>
    <w:rsid w:val="000352F5"/>
    <w:rsid w:val="000361A8"/>
    <w:rsid w:val="0003772A"/>
    <w:rsid w:val="00040D66"/>
    <w:rsid w:val="00040DBB"/>
    <w:rsid w:val="00040F4F"/>
    <w:rsid w:val="0004126D"/>
    <w:rsid w:val="00041EE6"/>
    <w:rsid w:val="00042360"/>
    <w:rsid w:val="00042AAC"/>
    <w:rsid w:val="00042DB4"/>
    <w:rsid w:val="000442D4"/>
    <w:rsid w:val="00044586"/>
    <w:rsid w:val="00044711"/>
    <w:rsid w:val="00045B7E"/>
    <w:rsid w:val="000462F1"/>
    <w:rsid w:val="00047AA4"/>
    <w:rsid w:val="00047B9D"/>
    <w:rsid w:val="000505A1"/>
    <w:rsid w:val="00050AE2"/>
    <w:rsid w:val="000514AF"/>
    <w:rsid w:val="00051ACF"/>
    <w:rsid w:val="00053497"/>
    <w:rsid w:val="000537B7"/>
    <w:rsid w:val="000554D1"/>
    <w:rsid w:val="00055592"/>
    <w:rsid w:val="000556EA"/>
    <w:rsid w:val="00055762"/>
    <w:rsid w:val="0005612F"/>
    <w:rsid w:val="00056751"/>
    <w:rsid w:val="00056822"/>
    <w:rsid w:val="00056D6F"/>
    <w:rsid w:val="00057039"/>
    <w:rsid w:val="0005758C"/>
    <w:rsid w:val="00057E33"/>
    <w:rsid w:val="00060BC2"/>
    <w:rsid w:val="00060BFC"/>
    <w:rsid w:val="000611D5"/>
    <w:rsid w:val="0006159F"/>
    <w:rsid w:val="000616DE"/>
    <w:rsid w:val="00061909"/>
    <w:rsid w:val="00062147"/>
    <w:rsid w:val="00063FC9"/>
    <w:rsid w:val="0006480A"/>
    <w:rsid w:val="00066855"/>
    <w:rsid w:val="000706EE"/>
    <w:rsid w:val="00070A2D"/>
    <w:rsid w:val="00071134"/>
    <w:rsid w:val="000711B0"/>
    <w:rsid w:val="000719EE"/>
    <w:rsid w:val="000726E6"/>
    <w:rsid w:val="000735FE"/>
    <w:rsid w:val="0007370D"/>
    <w:rsid w:val="00073C02"/>
    <w:rsid w:val="00073D4A"/>
    <w:rsid w:val="00074A31"/>
    <w:rsid w:val="00074F83"/>
    <w:rsid w:val="00075113"/>
    <w:rsid w:val="000764E0"/>
    <w:rsid w:val="000767B3"/>
    <w:rsid w:val="0007770C"/>
    <w:rsid w:val="00080811"/>
    <w:rsid w:val="00081550"/>
    <w:rsid w:val="000815FA"/>
    <w:rsid w:val="00081926"/>
    <w:rsid w:val="00081C2D"/>
    <w:rsid w:val="000826D7"/>
    <w:rsid w:val="00082DE3"/>
    <w:rsid w:val="00082E24"/>
    <w:rsid w:val="00083ACD"/>
    <w:rsid w:val="000842BB"/>
    <w:rsid w:val="00084364"/>
    <w:rsid w:val="00086C1A"/>
    <w:rsid w:val="00087122"/>
    <w:rsid w:val="0008782F"/>
    <w:rsid w:val="00087EA7"/>
    <w:rsid w:val="00087FCF"/>
    <w:rsid w:val="00090B4C"/>
    <w:rsid w:val="000922DF"/>
    <w:rsid w:val="0009268A"/>
    <w:rsid w:val="000926E0"/>
    <w:rsid w:val="000941F9"/>
    <w:rsid w:val="00096A7E"/>
    <w:rsid w:val="00096CA5"/>
    <w:rsid w:val="00096D28"/>
    <w:rsid w:val="00096E86"/>
    <w:rsid w:val="00097563"/>
    <w:rsid w:val="00097BDA"/>
    <w:rsid w:val="000A0686"/>
    <w:rsid w:val="000A1522"/>
    <w:rsid w:val="000A256D"/>
    <w:rsid w:val="000A3601"/>
    <w:rsid w:val="000A39EC"/>
    <w:rsid w:val="000A4499"/>
    <w:rsid w:val="000A475C"/>
    <w:rsid w:val="000A52D4"/>
    <w:rsid w:val="000A5855"/>
    <w:rsid w:val="000A5D19"/>
    <w:rsid w:val="000A5FD5"/>
    <w:rsid w:val="000A6169"/>
    <w:rsid w:val="000A6171"/>
    <w:rsid w:val="000A66B8"/>
    <w:rsid w:val="000A7E22"/>
    <w:rsid w:val="000B03FE"/>
    <w:rsid w:val="000B0845"/>
    <w:rsid w:val="000B16FB"/>
    <w:rsid w:val="000B1903"/>
    <w:rsid w:val="000B1B66"/>
    <w:rsid w:val="000B1DC2"/>
    <w:rsid w:val="000B379A"/>
    <w:rsid w:val="000B3966"/>
    <w:rsid w:val="000B468D"/>
    <w:rsid w:val="000B5A66"/>
    <w:rsid w:val="000B6661"/>
    <w:rsid w:val="000B68FF"/>
    <w:rsid w:val="000B6CC8"/>
    <w:rsid w:val="000B72A7"/>
    <w:rsid w:val="000C0CC4"/>
    <w:rsid w:val="000C118C"/>
    <w:rsid w:val="000C1E6E"/>
    <w:rsid w:val="000C474C"/>
    <w:rsid w:val="000C4E3A"/>
    <w:rsid w:val="000C5F30"/>
    <w:rsid w:val="000C67FC"/>
    <w:rsid w:val="000C756A"/>
    <w:rsid w:val="000C7673"/>
    <w:rsid w:val="000D0013"/>
    <w:rsid w:val="000D016C"/>
    <w:rsid w:val="000D06ED"/>
    <w:rsid w:val="000D0739"/>
    <w:rsid w:val="000D0A14"/>
    <w:rsid w:val="000D0D12"/>
    <w:rsid w:val="000D1F0F"/>
    <w:rsid w:val="000D2507"/>
    <w:rsid w:val="000D28E2"/>
    <w:rsid w:val="000D35A1"/>
    <w:rsid w:val="000D3CF4"/>
    <w:rsid w:val="000D4DCC"/>
    <w:rsid w:val="000D5ADD"/>
    <w:rsid w:val="000D5B99"/>
    <w:rsid w:val="000D5FF7"/>
    <w:rsid w:val="000D63CB"/>
    <w:rsid w:val="000D6528"/>
    <w:rsid w:val="000D66D2"/>
    <w:rsid w:val="000D7849"/>
    <w:rsid w:val="000E0443"/>
    <w:rsid w:val="000E044A"/>
    <w:rsid w:val="000E086E"/>
    <w:rsid w:val="000E0E37"/>
    <w:rsid w:val="000E1010"/>
    <w:rsid w:val="000E1B0A"/>
    <w:rsid w:val="000E1E89"/>
    <w:rsid w:val="000E215B"/>
    <w:rsid w:val="000E2167"/>
    <w:rsid w:val="000E2B1C"/>
    <w:rsid w:val="000E311B"/>
    <w:rsid w:val="000E397F"/>
    <w:rsid w:val="000E47FC"/>
    <w:rsid w:val="000E4FDC"/>
    <w:rsid w:val="000E580E"/>
    <w:rsid w:val="000E5A24"/>
    <w:rsid w:val="000E5FA7"/>
    <w:rsid w:val="000E614B"/>
    <w:rsid w:val="000E61A5"/>
    <w:rsid w:val="000E7869"/>
    <w:rsid w:val="000F0B18"/>
    <w:rsid w:val="000F0BFC"/>
    <w:rsid w:val="000F1CCA"/>
    <w:rsid w:val="000F2394"/>
    <w:rsid w:val="000F29BF"/>
    <w:rsid w:val="000F2AB1"/>
    <w:rsid w:val="000F367A"/>
    <w:rsid w:val="000F39D6"/>
    <w:rsid w:val="000F430D"/>
    <w:rsid w:val="000F5325"/>
    <w:rsid w:val="000F5B1D"/>
    <w:rsid w:val="000F5EEF"/>
    <w:rsid w:val="000F634E"/>
    <w:rsid w:val="000F68B1"/>
    <w:rsid w:val="000F69AB"/>
    <w:rsid w:val="000F6B83"/>
    <w:rsid w:val="00101B43"/>
    <w:rsid w:val="00101C5C"/>
    <w:rsid w:val="00103269"/>
    <w:rsid w:val="00103358"/>
    <w:rsid w:val="001043AC"/>
    <w:rsid w:val="001051F7"/>
    <w:rsid w:val="001052C6"/>
    <w:rsid w:val="001057C1"/>
    <w:rsid w:val="00105E98"/>
    <w:rsid w:val="0010640F"/>
    <w:rsid w:val="001066EA"/>
    <w:rsid w:val="001069CD"/>
    <w:rsid w:val="00106CD4"/>
    <w:rsid w:val="00106EBC"/>
    <w:rsid w:val="00110B6C"/>
    <w:rsid w:val="0011168F"/>
    <w:rsid w:val="00111B90"/>
    <w:rsid w:val="00112440"/>
    <w:rsid w:val="00112B5F"/>
    <w:rsid w:val="00112D1E"/>
    <w:rsid w:val="00113EF3"/>
    <w:rsid w:val="001149D9"/>
    <w:rsid w:val="00115073"/>
    <w:rsid w:val="0011537D"/>
    <w:rsid w:val="00115C48"/>
    <w:rsid w:val="001167C5"/>
    <w:rsid w:val="0011733D"/>
    <w:rsid w:val="00117722"/>
    <w:rsid w:val="0011779C"/>
    <w:rsid w:val="0011779D"/>
    <w:rsid w:val="00117B50"/>
    <w:rsid w:val="00120001"/>
    <w:rsid w:val="0012005F"/>
    <w:rsid w:val="001201C0"/>
    <w:rsid w:val="00120FF8"/>
    <w:rsid w:val="0012163C"/>
    <w:rsid w:val="00121BAF"/>
    <w:rsid w:val="00122168"/>
    <w:rsid w:val="001230FA"/>
    <w:rsid w:val="0012355D"/>
    <w:rsid w:val="0012402D"/>
    <w:rsid w:val="00125527"/>
    <w:rsid w:val="0012563F"/>
    <w:rsid w:val="00125875"/>
    <w:rsid w:val="00125C90"/>
    <w:rsid w:val="00125F59"/>
    <w:rsid w:val="0012605A"/>
    <w:rsid w:val="00127085"/>
    <w:rsid w:val="00127B96"/>
    <w:rsid w:val="00127F0B"/>
    <w:rsid w:val="00131F1C"/>
    <w:rsid w:val="00131FEF"/>
    <w:rsid w:val="00133039"/>
    <w:rsid w:val="00133414"/>
    <w:rsid w:val="00133A59"/>
    <w:rsid w:val="0013444B"/>
    <w:rsid w:val="00134491"/>
    <w:rsid w:val="00134FFB"/>
    <w:rsid w:val="001351F4"/>
    <w:rsid w:val="00135CF8"/>
    <w:rsid w:val="00137008"/>
    <w:rsid w:val="001373E1"/>
    <w:rsid w:val="001375EC"/>
    <w:rsid w:val="0013797A"/>
    <w:rsid w:val="001379BD"/>
    <w:rsid w:val="0014091D"/>
    <w:rsid w:val="00140FE4"/>
    <w:rsid w:val="0014182B"/>
    <w:rsid w:val="001422DA"/>
    <w:rsid w:val="00143ACF"/>
    <w:rsid w:val="00143D9A"/>
    <w:rsid w:val="00144F97"/>
    <w:rsid w:val="001452A2"/>
    <w:rsid w:val="001460AD"/>
    <w:rsid w:val="00146299"/>
    <w:rsid w:val="00146499"/>
    <w:rsid w:val="00146A96"/>
    <w:rsid w:val="001473D1"/>
    <w:rsid w:val="00147716"/>
    <w:rsid w:val="001504C9"/>
    <w:rsid w:val="00150885"/>
    <w:rsid w:val="00150A2F"/>
    <w:rsid w:val="00150D8D"/>
    <w:rsid w:val="00152DEE"/>
    <w:rsid w:val="00152E69"/>
    <w:rsid w:val="00153083"/>
    <w:rsid w:val="0015351F"/>
    <w:rsid w:val="0015410F"/>
    <w:rsid w:val="00154649"/>
    <w:rsid w:val="00154DB3"/>
    <w:rsid w:val="00154FA5"/>
    <w:rsid w:val="001553C0"/>
    <w:rsid w:val="001563BD"/>
    <w:rsid w:val="00156BD1"/>
    <w:rsid w:val="00157B71"/>
    <w:rsid w:val="001602A8"/>
    <w:rsid w:val="001604FD"/>
    <w:rsid w:val="00160B67"/>
    <w:rsid w:val="00161A3D"/>
    <w:rsid w:val="00161D2D"/>
    <w:rsid w:val="00161D6B"/>
    <w:rsid w:val="001633DC"/>
    <w:rsid w:val="00163454"/>
    <w:rsid w:val="001636BD"/>
    <w:rsid w:val="001656C4"/>
    <w:rsid w:val="0016633B"/>
    <w:rsid w:val="00170DE4"/>
    <w:rsid w:val="0017161C"/>
    <w:rsid w:val="00171912"/>
    <w:rsid w:val="0017360F"/>
    <w:rsid w:val="0017363F"/>
    <w:rsid w:val="00173D4C"/>
    <w:rsid w:val="0017507D"/>
    <w:rsid w:val="00175367"/>
    <w:rsid w:val="00175506"/>
    <w:rsid w:val="0017561B"/>
    <w:rsid w:val="00175E18"/>
    <w:rsid w:val="00176FDE"/>
    <w:rsid w:val="001770BC"/>
    <w:rsid w:val="00177661"/>
    <w:rsid w:val="00177B94"/>
    <w:rsid w:val="00180467"/>
    <w:rsid w:val="001804B5"/>
    <w:rsid w:val="00181F3D"/>
    <w:rsid w:val="001833E0"/>
    <w:rsid w:val="0018410B"/>
    <w:rsid w:val="00184D5D"/>
    <w:rsid w:val="001853C6"/>
    <w:rsid w:val="001858AF"/>
    <w:rsid w:val="00185F62"/>
    <w:rsid w:val="001860EE"/>
    <w:rsid w:val="001869E8"/>
    <w:rsid w:val="00186A66"/>
    <w:rsid w:val="00187396"/>
    <w:rsid w:val="001875B2"/>
    <w:rsid w:val="001876A3"/>
    <w:rsid w:val="00187E68"/>
    <w:rsid w:val="0019038E"/>
    <w:rsid w:val="00190937"/>
    <w:rsid w:val="00190B51"/>
    <w:rsid w:val="001920E0"/>
    <w:rsid w:val="00192B15"/>
    <w:rsid w:val="00192C7F"/>
    <w:rsid w:val="0019384B"/>
    <w:rsid w:val="00193CF9"/>
    <w:rsid w:val="0019534C"/>
    <w:rsid w:val="00195A55"/>
    <w:rsid w:val="0019683D"/>
    <w:rsid w:val="00196B41"/>
    <w:rsid w:val="00196C84"/>
    <w:rsid w:val="00197B31"/>
    <w:rsid w:val="00197B8D"/>
    <w:rsid w:val="001A0183"/>
    <w:rsid w:val="001A05D9"/>
    <w:rsid w:val="001A1633"/>
    <w:rsid w:val="001A2396"/>
    <w:rsid w:val="001A2751"/>
    <w:rsid w:val="001A309C"/>
    <w:rsid w:val="001A35D9"/>
    <w:rsid w:val="001A3EC7"/>
    <w:rsid w:val="001A43CE"/>
    <w:rsid w:val="001A4B44"/>
    <w:rsid w:val="001A4B80"/>
    <w:rsid w:val="001A5B4D"/>
    <w:rsid w:val="001A6683"/>
    <w:rsid w:val="001A693E"/>
    <w:rsid w:val="001A7037"/>
    <w:rsid w:val="001A7B41"/>
    <w:rsid w:val="001A7CF9"/>
    <w:rsid w:val="001B0920"/>
    <w:rsid w:val="001B0C58"/>
    <w:rsid w:val="001B119F"/>
    <w:rsid w:val="001B1C2F"/>
    <w:rsid w:val="001B2294"/>
    <w:rsid w:val="001B31A8"/>
    <w:rsid w:val="001B3323"/>
    <w:rsid w:val="001B3AB2"/>
    <w:rsid w:val="001B458F"/>
    <w:rsid w:val="001B4967"/>
    <w:rsid w:val="001B4F79"/>
    <w:rsid w:val="001B5DC2"/>
    <w:rsid w:val="001B6AB0"/>
    <w:rsid w:val="001B6C0E"/>
    <w:rsid w:val="001B6E29"/>
    <w:rsid w:val="001B715F"/>
    <w:rsid w:val="001B7218"/>
    <w:rsid w:val="001B7BF6"/>
    <w:rsid w:val="001C06BA"/>
    <w:rsid w:val="001C0E8D"/>
    <w:rsid w:val="001C16D8"/>
    <w:rsid w:val="001C18DF"/>
    <w:rsid w:val="001C1F4C"/>
    <w:rsid w:val="001C2257"/>
    <w:rsid w:val="001C24A4"/>
    <w:rsid w:val="001C2EBC"/>
    <w:rsid w:val="001C2F5A"/>
    <w:rsid w:val="001C3BEA"/>
    <w:rsid w:val="001C3BF8"/>
    <w:rsid w:val="001C3C70"/>
    <w:rsid w:val="001C3D2F"/>
    <w:rsid w:val="001C419A"/>
    <w:rsid w:val="001C4462"/>
    <w:rsid w:val="001C4A74"/>
    <w:rsid w:val="001C4D27"/>
    <w:rsid w:val="001C62FF"/>
    <w:rsid w:val="001C69BA"/>
    <w:rsid w:val="001C6B90"/>
    <w:rsid w:val="001C6C16"/>
    <w:rsid w:val="001C7278"/>
    <w:rsid w:val="001D0255"/>
    <w:rsid w:val="001D0334"/>
    <w:rsid w:val="001D0CF7"/>
    <w:rsid w:val="001D0F66"/>
    <w:rsid w:val="001D1335"/>
    <w:rsid w:val="001D1378"/>
    <w:rsid w:val="001D20F1"/>
    <w:rsid w:val="001D2215"/>
    <w:rsid w:val="001D2EB8"/>
    <w:rsid w:val="001D3924"/>
    <w:rsid w:val="001D3C3C"/>
    <w:rsid w:val="001D3D9E"/>
    <w:rsid w:val="001D4BAC"/>
    <w:rsid w:val="001D4EB0"/>
    <w:rsid w:val="001D4F54"/>
    <w:rsid w:val="001D591B"/>
    <w:rsid w:val="001D5F52"/>
    <w:rsid w:val="001D60D4"/>
    <w:rsid w:val="001D618E"/>
    <w:rsid w:val="001D6EFC"/>
    <w:rsid w:val="001E00B2"/>
    <w:rsid w:val="001E0A78"/>
    <w:rsid w:val="001E0F07"/>
    <w:rsid w:val="001E15EC"/>
    <w:rsid w:val="001E18E0"/>
    <w:rsid w:val="001E18FB"/>
    <w:rsid w:val="001E23C2"/>
    <w:rsid w:val="001E25BA"/>
    <w:rsid w:val="001E27EB"/>
    <w:rsid w:val="001E35C7"/>
    <w:rsid w:val="001E3E8D"/>
    <w:rsid w:val="001E3FAF"/>
    <w:rsid w:val="001E40BC"/>
    <w:rsid w:val="001E4AB5"/>
    <w:rsid w:val="001E4BE2"/>
    <w:rsid w:val="001E588C"/>
    <w:rsid w:val="001E5A2F"/>
    <w:rsid w:val="001E61FB"/>
    <w:rsid w:val="001E7797"/>
    <w:rsid w:val="001E78DF"/>
    <w:rsid w:val="001F01F6"/>
    <w:rsid w:val="001F092C"/>
    <w:rsid w:val="001F13F1"/>
    <w:rsid w:val="001F1D36"/>
    <w:rsid w:val="001F1DCB"/>
    <w:rsid w:val="001F2D7C"/>
    <w:rsid w:val="001F2FA6"/>
    <w:rsid w:val="001F3D88"/>
    <w:rsid w:val="001F3FB8"/>
    <w:rsid w:val="001F46D4"/>
    <w:rsid w:val="001F494E"/>
    <w:rsid w:val="001F4A48"/>
    <w:rsid w:val="001F4DAC"/>
    <w:rsid w:val="001F5C6A"/>
    <w:rsid w:val="001F707E"/>
    <w:rsid w:val="001F708C"/>
    <w:rsid w:val="001F70CE"/>
    <w:rsid w:val="001F7A72"/>
    <w:rsid w:val="00200BB7"/>
    <w:rsid w:val="00201EA3"/>
    <w:rsid w:val="00202DDC"/>
    <w:rsid w:val="00203802"/>
    <w:rsid w:val="00204435"/>
    <w:rsid w:val="00204F06"/>
    <w:rsid w:val="00205703"/>
    <w:rsid w:val="002058F4"/>
    <w:rsid w:val="00206BFC"/>
    <w:rsid w:val="0020727F"/>
    <w:rsid w:val="002072FD"/>
    <w:rsid w:val="00207717"/>
    <w:rsid w:val="00207B98"/>
    <w:rsid w:val="00207CC5"/>
    <w:rsid w:val="00207F8E"/>
    <w:rsid w:val="002112F3"/>
    <w:rsid w:val="00211C0D"/>
    <w:rsid w:val="00212C39"/>
    <w:rsid w:val="002132A4"/>
    <w:rsid w:val="0021393D"/>
    <w:rsid w:val="002149E9"/>
    <w:rsid w:val="00214C7A"/>
    <w:rsid w:val="0021648B"/>
    <w:rsid w:val="00216663"/>
    <w:rsid w:val="00216D09"/>
    <w:rsid w:val="00217148"/>
    <w:rsid w:val="00217484"/>
    <w:rsid w:val="002174A8"/>
    <w:rsid w:val="002200B8"/>
    <w:rsid w:val="002201EE"/>
    <w:rsid w:val="0022111F"/>
    <w:rsid w:val="0022184A"/>
    <w:rsid w:val="00221876"/>
    <w:rsid w:val="00221FE0"/>
    <w:rsid w:val="002223A4"/>
    <w:rsid w:val="00222BDF"/>
    <w:rsid w:val="00222E39"/>
    <w:rsid w:val="00223312"/>
    <w:rsid w:val="002243EE"/>
    <w:rsid w:val="002247C2"/>
    <w:rsid w:val="00224A08"/>
    <w:rsid w:val="002258F9"/>
    <w:rsid w:val="00225A8D"/>
    <w:rsid w:val="002270FA"/>
    <w:rsid w:val="002308AE"/>
    <w:rsid w:val="00230C04"/>
    <w:rsid w:val="002317A1"/>
    <w:rsid w:val="00231F6F"/>
    <w:rsid w:val="00233128"/>
    <w:rsid w:val="00233217"/>
    <w:rsid w:val="002332DA"/>
    <w:rsid w:val="002332DE"/>
    <w:rsid w:val="002335A7"/>
    <w:rsid w:val="00233B8F"/>
    <w:rsid w:val="0023544A"/>
    <w:rsid w:val="0023568E"/>
    <w:rsid w:val="00235B83"/>
    <w:rsid w:val="00236356"/>
    <w:rsid w:val="002377B9"/>
    <w:rsid w:val="00237F54"/>
    <w:rsid w:val="002403D0"/>
    <w:rsid w:val="00241214"/>
    <w:rsid w:val="0024230E"/>
    <w:rsid w:val="00242921"/>
    <w:rsid w:val="0024417C"/>
    <w:rsid w:val="0024621A"/>
    <w:rsid w:val="0024624C"/>
    <w:rsid w:val="002468CD"/>
    <w:rsid w:val="00246B08"/>
    <w:rsid w:val="00247EA8"/>
    <w:rsid w:val="00247EC4"/>
    <w:rsid w:val="00250D7E"/>
    <w:rsid w:val="002528E2"/>
    <w:rsid w:val="002529CA"/>
    <w:rsid w:val="00254245"/>
    <w:rsid w:val="00254397"/>
    <w:rsid w:val="00254734"/>
    <w:rsid w:val="002568F0"/>
    <w:rsid w:val="00256D42"/>
    <w:rsid w:val="00260905"/>
    <w:rsid w:val="00261981"/>
    <w:rsid w:val="00261988"/>
    <w:rsid w:val="00262A3F"/>
    <w:rsid w:val="00262F5B"/>
    <w:rsid w:val="0026324F"/>
    <w:rsid w:val="00263790"/>
    <w:rsid w:val="002640FD"/>
    <w:rsid w:val="002641DF"/>
    <w:rsid w:val="002642D7"/>
    <w:rsid w:val="00264416"/>
    <w:rsid w:val="00264768"/>
    <w:rsid w:val="0026489A"/>
    <w:rsid w:val="00265719"/>
    <w:rsid w:val="00265937"/>
    <w:rsid w:val="00266F8A"/>
    <w:rsid w:val="002673FB"/>
    <w:rsid w:val="002676C0"/>
    <w:rsid w:val="00267819"/>
    <w:rsid w:val="0027059F"/>
    <w:rsid w:val="00270AD6"/>
    <w:rsid w:val="00271208"/>
    <w:rsid w:val="002717A0"/>
    <w:rsid w:val="00271A52"/>
    <w:rsid w:val="00271B48"/>
    <w:rsid w:val="0027292B"/>
    <w:rsid w:val="00272F7E"/>
    <w:rsid w:val="002735EE"/>
    <w:rsid w:val="002749ED"/>
    <w:rsid w:val="00276510"/>
    <w:rsid w:val="00276C5D"/>
    <w:rsid w:val="00276D16"/>
    <w:rsid w:val="00277912"/>
    <w:rsid w:val="00277F37"/>
    <w:rsid w:val="002804BE"/>
    <w:rsid w:val="00280E2E"/>
    <w:rsid w:val="002814EA"/>
    <w:rsid w:val="002815DD"/>
    <w:rsid w:val="002818DA"/>
    <w:rsid w:val="0028217C"/>
    <w:rsid w:val="00282613"/>
    <w:rsid w:val="00283837"/>
    <w:rsid w:val="00283B00"/>
    <w:rsid w:val="00286996"/>
    <w:rsid w:val="0028776F"/>
    <w:rsid w:val="00287B09"/>
    <w:rsid w:val="002903EB"/>
    <w:rsid w:val="00290BFB"/>
    <w:rsid w:val="00290EA0"/>
    <w:rsid w:val="0029100E"/>
    <w:rsid w:val="00292954"/>
    <w:rsid w:val="00292EAF"/>
    <w:rsid w:val="002936B3"/>
    <w:rsid w:val="002937FB"/>
    <w:rsid w:val="00293ABA"/>
    <w:rsid w:val="002944BA"/>
    <w:rsid w:val="002944F3"/>
    <w:rsid w:val="002955DF"/>
    <w:rsid w:val="002964D5"/>
    <w:rsid w:val="002A0587"/>
    <w:rsid w:val="002A09AE"/>
    <w:rsid w:val="002A1642"/>
    <w:rsid w:val="002A1909"/>
    <w:rsid w:val="002A2770"/>
    <w:rsid w:val="002A33F7"/>
    <w:rsid w:val="002A3921"/>
    <w:rsid w:val="002A4487"/>
    <w:rsid w:val="002A450F"/>
    <w:rsid w:val="002A4D11"/>
    <w:rsid w:val="002A60E7"/>
    <w:rsid w:val="002A64CD"/>
    <w:rsid w:val="002B0092"/>
    <w:rsid w:val="002B00F7"/>
    <w:rsid w:val="002B01CA"/>
    <w:rsid w:val="002B02DC"/>
    <w:rsid w:val="002B0544"/>
    <w:rsid w:val="002B06DB"/>
    <w:rsid w:val="002B20DC"/>
    <w:rsid w:val="002B2313"/>
    <w:rsid w:val="002B236E"/>
    <w:rsid w:val="002B274C"/>
    <w:rsid w:val="002B3924"/>
    <w:rsid w:val="002B4522"/>
    <w:rsid w:val="002B4A69"/>
    <w:rsid w:val="002B5727"/>
    <w:rsid w:val="002B5810"/>
    <w:rsid w:val="002B5942"/>
    <w:rsid w:val="002B6C8B"/>
    <w:rsid w:val="002B6E21"/>
    <w:rsid w:val="002B781B"/>
    <w:rsid w:val="002B7B06"/>
    <w:rsid w:val="002B7C85"/>
    <w:rsid w:val="002C0709"/>
    <w:rsid w:val="002C079D"/>
    <w:rsid w:val="002C0C23"/>
    <w:rsid w:val="002C0C7D"/>
    <w:rsid w:val="002C1A29"/>
    <w:rsid w:val="002C1A7D"/>
    <w:rsid w:val="002C234F"/>
    <w:rsid w:val="002C29D2"/>
    <w:rsid w:val="002C3058"/>
    <w:rsid w:val="002C34DF"/>
    <w:rsid w:val="002C3ED4"/>
    <w:rsid w:val="002C407E"/>
    <w:rsid w:val="002C4EFB"/>
    <w:rsid w:val="002C4EFF"/>
    <w:rsid w:val="002C5BA0"/>
    <w:rsid w:val="002C5C81"/>
    <w:rsid w:val="002C66A6"/>
    <w:rsid w:val="002C7AE6"/>
    <w:rsid w:val="002D0058"/>
    <w:rsid w:val="002D0A54"/>
    <w:rsid w:val="002D0AC1"/>
    <w:rsid w:val="002D0CFA"/>
    <w:rsid w:val="002D155B"/>
    <w:rsid w:val="002D17EB"/>
    <w:rsid w:val="002D208D"/>
    <w:rsid w:val="002D3AE5"/>
    <w:rsid w:val="002D3EFC"/>
    <w:rsid w:val="002D4001"/>
    <w:rsid w:val="002D4488"/>
    <w:rsid w:val="002D4963"/>
    <w:rsid w:val="002D4A43"/>
    <w:rsid w:val="002D4A7B"/>
    <w:rsid w:val="002D5335"/>
    <w:rsid w:val="002D68BC"/>
    <w:rsid w:val="002D6DB9"/>
    <w:rsid w:val="002D7830"/>
    <w:rsid w:val="002E000A"/>
    <w:rsid w:val="002E01ED"/>
    <w:rsid w:val="002E0686"/>
    <w:rsid w:val="002E0C20"/>
    <w:rsid w:val="002E0D50"/>
    <w:rsid w:val="002E0E51"/>
    <w:rsid w:val="002E10E9"/>
    <w:rsid w:val="002E1109"/>
    <w:rsid w:val="002E1676"/>
    <w:rsid w:val="002E1E98"/>
    <w:rsid w:val="002E252A"/>
    <w:rsid w:val="002E2C55"/>
    <w:rsid w:val="002E36A9"/>
    <w:rsid w:val="002E3A80"/>
    <w:rsid w:val="002E4F44"/>
    <w:rsid w:val="002E54F2"/>
    <w:rsid w:val="002E61E7"/>
    <w:rsid w:val="002E6318"/>
    <w:rsid w:val="002E7A1C"/>
    <w:rsid w:val="002F04DD"/>
    <w:rsid w:val="002F07C1"/>
    <w:rsid w:val="002F1B2C"/>
    <w:rsid w:val="002F27D8"/>
    <w:rsid w:val="002F2B6B"/>
    <w:rsid w:val="002F3578"/>
    <w:rsid w:val="002F35C2"/>
    <w:rsid w:val="002F3E65"/>
    <w:rsid w:val="002F45C5"/>
    <w:rsid w:val="002F480F"/>
    <w:rsid w:val="002F4BD2"/>
    <w:rsid w:val="002F5003"/>
    <w:rsid w:val="002F5074"/>
    <w:rsid w:val="002F61C2"/>
    <w:rsid w:val="002F640A"/>
    <w:rsid w:val="002F661B"/>
    <w:rsid w:val="002F6DD7"/>
    <w:rsid w:val="002F739F"/>
    <w:rsid w:val="002F7C1B"/>
    <w:rsid w:val="00300DA2"/>
    <w:rsid w:val="0030110B"/>
    <w:rsid w:val="003014D4"/>
    <w:rsid w:val="00301A1D"/>
    <w:rsid w:val="00301C95"/>
    <w:rsid w:val="00302295"/>
    <w:rsid w:val="0030230C"/>
    <w:rsid w:val="003023A1"/>
    <w:rsid w:val="00302A75"/>
    <w:rsid w:val="00303AFB"/>
    <w:rsid w:val="00303C06"/>
    <w:rsid w:val="00303F30"/>
    <w:rsid w:val="0030415A"/>
    <w:rsid w:val="00304A64"/>
    <w:rsid w:val="00304EED"/>
    <w:rsid w:val="003053DD"/>
    <w:rsid w:val="003053EC"/>
    <w:rsid w:val="00305670"/>
    <w:rsid w:val="003056A0"/>
    <w:rsid w:val="00305A2D"/>
    <w:rsid w:val="00305ED8"/>
    <w:rsid w:val="00306E96"/>
    <w:rsid w:val="00307487"/>
    <w:rsid w:val="00307C6F"/>
    <w:rsid w:val="00310F15"/>
    <w:rsid w:val="003113D9"/>
    <w:rsid w:val="00311AD1"/>
    <w:rsid w:val="00311BC7"/>
    <w:rsid w:val="00311E0D"/>
    <w:rsid w:val="00311E6B"/>
    <w:rsid w:val="00313085"/>
    <w:rsid w:val="0031323B"/>
    <w:rsid w:val="00313F3C"/>
    <w:rsid w:val="00314334"/>
    <w:rsid w:val="00314370"/>
    <w:rsid w:val="003143FD"/>
    <w:rsid w:val="00314ECA"/>
    <w:rsid w:val="00316295"/>
    <w:rsid w:val="00316604"/>
    <w:rsid w:val="00317BDF"/>
    <w:rsid w:val="00320226"/>
    <w:rsid w:val="00320616"/>
    <w:rsid w:val="00320800"/>
    <w:rsid w:val="00321781"/>
    <w:rsid w:val="00322B26"/>
    <w:rsid w:val="00322F4C"/>
    <w:rsid w:val="003231E1"/>
    <w:rsid w:val="00323484"/>
    <w:rsid w:val="003237AA"/>
    <w:rsid w:val="00323939"/>
    <w:rsid w:val="003240B8"/>
    <w:rsid w:val="00324C8F"/>
    <w:rsid w:val="00324E0A"/>
    <w:rsid w:val="00325A4A"/>
    <w:rsid w:val="003273EF"/>
    <w:rsid w:val="00327759"/>
    <w:rsid w:val="003306BC"/>
    <w:rsid w:val="00330786"/>
    <w:rsid w:val="00330CCE"/>
    <w:rsid w:val="00331D01"/>
    <w:rsid w:val="003327B2"/>
    <w:rsid w:val="00333D98"/>
    <w:rsid w:val="0033496B"/>
    <w:rsid w:val="003350AD"/>
    <w:rsid w:val="00335CD3"/>
    <w:rsid w:val="00335DFF"/>
    <w:rsid w:val="00335E29"/>
    <w:rsid w:val="0033641D"/>
    <w:rsid w:val="00336A8A"/>
    <w:rsid w:val="00336CDC"/>
    <w:rsid w:val="00337F65"/>
    <w:rsid w:val="003401CC"/>
    <w:rsid w:val="00340808"/>
    <w:rsid w:val="003409F4"/>
    <w:rsid w:val="00340C1B"/>
    <w:rsid w:val="003410D8"/>
    <w:rsid w:val="00341B96"/>
    <w:rsid w:val="00342325"/>
    <w:rsid w:val="003425A5"/>
    <w:rsid w:val="0034285E"/>
    <w:rsid w:val="0034296E"/>
    <w:rsid w:val="00342B20"/>
    <w:rsid w:val="00342CC7"/>
    <w:rsid w:val="003439DF"/>
    <w:rsid w:val="00343E2F"/>
    <w:rsid w:val="00344F09"/>
    <w:rsid w:val="003451E8"/>
    <w:rsid w:val="00345C1B"/>
    <w:rsid w:val="0034628A"/>
    <w:rsid w:val="003463DA"/>
    <w:rsid w:val="00346B22"/>
    <w:rsid w:val="00346B53"/>
    <w:rsid w:val="00346B7C"/>
    <w:rsid w:val="00346D15"/>
    <w:rsid w:val="003473CE"/>
    <w:rsid w:val="0034753F"/>
    <w:rsid w:val="003475FD"/>
    <w:rsid w:val="003476CB"/>
    <w:rsid w:val="00350398"/>
    <w:rsid w:val="00352685"/>
    <w:rsid w:val="00353250"/>
    <w:rsid w:val="0035330A"/>
    <w:rsid w:val="00353854"/>
    <w:rsid w:val="00354198"/>
    <w:rsid w:val="003546B7"/>
    <w:rsid w:val="00354B1A"/>
    <w:rsid w:val="00354D38"/>
    <w:rsid w:val="00355821"/>
    <w:rsid w:val="003558E9"/>
    <w:rsid w:val="0035629A"/>
    <w:rsid w:val="00356A11"/>
    <w:rsid w:val="00356A6B"/>
    <w:rsid w:val="00356D9D"/>
    <w:rsid w:val="00357BA2"/>
    <w:rsid w:val="00360380"/>
    <w:rsid w:val="00360581"/>
    <w:rsid w:val="0036069E"/>
    <w:rsid w:val="003608EF"/>
    <w:rsid w:val="0036106C"/>
    <w:rsid w:val="0036111D"/>
    <w:rsid w:val="003616EC"/>
    <w:rsid w:val="00362631"/>
    <w:rsid w:val="0036307D"/>
    <w:rsid w:val="003653E7"/>
    <w:rsid w:val="00365778"/>
    <w:rsid w:val="00366015"/>
    <w:rsid w:val="003660ED"/>
    <w:rsid w:val="00366102"/>
    <w:rsid w:val="0036624A"/>
    <w:rsid w:val="003703E8"/>
    <w:rsid w:val="003705F2"/>
    <w:rsid w:val="00370A5E"/>
    <w:rsid w:val="00370EB6"/>
    <w:rsid w:val="003713C0"/>
    <w:rsid w:val="003715A8"/>
    <w:rsid w:val="0037240C"/>
    <w:rsid w:val="003724AD"/>
    <w:rsid w:val="00372F2C"/>
    <w:rsid w:val="00373593"/>
    <w:rsid w:val="00374660"/>
    <w:rsid w:val="003748F6"/>
    <w:rsid w:val="00374CA0"/>
    <w:rsid w:val="0037565F"/>
    <w:rsid w:val="0037679A"/>
    <w:rsid w:val="003767C8"/>
    <w:rsid w:val="003768D1"/>
    <w:rsid w:val="00376BC5"/>
    <w:rsid w:val="00376CE1"/>
    <w:rsid w:val="00376F7E"/>
    <w:rsid w:val="003801A3"/>
    <w:rsid w:val="00381554"/>
    <w:rsid w:val="00381B45"/>
    <w:rsid w:val="0038207F"/>
    <w:rsid w:val="0038212C"/>
    <w:rsid w:val="00382FDC"/>
    <w:rsid w:val="00383A5D"/>
    <w:rsid w:val="003851C5"/>
    <w:rsid w:val="00385435"/>
    <w:rsid w:val="00385979"/>
    <w:rsid w:val="00385D6C"/>
    <w:rsid w:val="0038616C"/>
    <w:rsid w:val="00386659"/>
    <w:rsid w:val="00386769"/>
    <w:rsid w:val="00386DDA"/>
    <w:rsid w:val="00386EC5"/>
    <w:rsid w:val="00386F95"/>
    <w:rsid w:val="00387561"/>
    <w:rsid w:val="00387BF1"/>
    <w:rsid w:val="00387FE2"/>
    <w:rsid w:val="0039045A"/>
    <w:rsid w:val="00390C30"/>
    <w:rsid w:val="0039122E"/>
    <w:rsid w:val="00391444"/>
    <w:rsid w:val="00391889"/>
    <w:rsid w:val="003919E0"/>
    <w:rsid w:val="003921A0"/>
    <w:rsid w:val="003921F3"/>
    <w:rsid w:val="003939A5"/>
    <w:rsid w:val="00393A2E"/>
    <w:rsid w:val="00394008"/>
    <w:rsid w:val="003946EB"/>
    <w:rsid w:val="00394CE5"/>
    <w:rsid w:val="00394F9B"/>
    <w:rsid w:val="003951F9"/>
    <w:rsid w:val="003964A9"/>
    <w:rsid w:val="003970E3"/>
    <w:rsid w:val="00397CF2"/>
    <w:rsid w:val="00397F3C"/>
    <w:rsid w:val="003A03D6"/>
    <w:rsid w:val="003A0476"/>
    <w:rsid w:val="003A0C3D"/>
    <w:rsid w:val="003A1305"/>
    <w:rsid w:val="003A203A"/>
    <w:rsid w:val="003A27AF"/>
    <w:rsid w:val="003A2A38"/>
    <w:rsid w:val="003A2AB4"/>
    <w:rsid w:val="003A30CA"/>
    <w:rsid w:val="003A36D0"/>
    <w:rsid w:val="003A4C50"/>
    <w:rsid w:val="003A5CB5"/>
    <w:rsid w:val="003A6010"/>
    <w:rsid w:val="003A687A"/>
    <w:rsid w:val="003A7811"/>
    <w:rsid w:val="003A7E4F"/>
    <w:rsid w:val="003A7FA4"/>
    <w:rsid w:val="003B01D3"/>
    <w:rsid w:val="003B0A00"/>
    <w:rsid w:val="003B18D0"/>
    <w:rsid w:val="003B1B1E"/>
    <w:rsid w:val="003B3026"/>
    <w:rsid w:val="003B3E10"/>
    <w:rsid w:val="003B48F6"/>
    <w:rsid w:val="003B5825"/>
    <w:rsid w:val="003B5ECC"/>
    <w:rsid w:val="003B69FB"/>
    <w:rsid w:val="003B6AB2"/>
    <w:rsid w:val="003B6D0C"/>
    <w:rsid w:val="003B71CB"/>
    <w:rsid w:val="003B739F"/>
    <w:rsid w:val="003C0487"/>
    <w:rsid w:val="003C07B1"/>
    <w:rsid w:val="003C0D0D"/>
    <w:rsid w:val="003C0F1D"/>
    <w:rsid w:val="003C1E73"/>
    <w:rsid w:val="003C1F04"/>
    <w:rsid w:val="003C2110"/>
    <w:rsid w:val="003C3376"/>
    <w:rsid w:val="003C3EA0"/>
    <w:rsid w:val="003C45C0"/>
    <w:rsid w:val="003C4914"/>
    <w:rsid w:val="003C513F"/>
    <w:rsid w:val="003C59AF"/>
    <w:rsid w:val="003C6128"/>
    <w:rsid w:val="003C653E"/>
    <w:rsid w:val="003C6921"/>
    <w:rsid w:val="003C6B78"/>
    <w:rsid w:val="003C70E4"/>
    <w:rsid w:val="003D0635"/>
    <w:rsid w:val="003D079B"/>
    <w:rsid w:val="003D07BA"/>
    <w:rsid w:val="003D121C"/>
    <w:rsid w:val="003D1928"/>
    <w:rsid w:val="003D1D64"/>
    <w:rsid w:val="003D1FF8"/>
    <w:rsid w:val="003D25F6"/>
    <w:rsid w:val="003D2B7A"/>
    <w:rsid w:val="003D2D90"/>
    <w:rsid w:val="003D42E2"/>
    <w:rsid w:val="003D435D"/>
    <w:rsid w:val="003D4D15"/>
    <w:rsid w:val="003D5287"/>
    <w:rsid w:val="003D5501"/>
    <w:rsid w:val="003D736B"/>
    <w:rsid w:val="003E0101"/>
    <w:rsid w:val="003E0CDA"/>
    <w:rsid w:val="003E2402"/>
    <w:rsid w:val="003E24E6"/>
    <w:rsid w:val="003E31A0"/>
    <w:rsid w:val="003E3711"/>
    <w:rsid w:val="003E3CF2"/>
    <w:rsid w:val="003E4817"/>
    <w:rsid w:val="003E4BD1"/>
    <w:rsid w:val="003E6122"/>
    <w:rsid w:val="003E6218"/>
    <w:rsid w:val="003E6CF1"/>
    <w:rsid w:val="003E776F"/>
    <w:rsid w:val="003E7AE9"/>
    <w:rsid w:val="003F02DE"/>
    <w:rsid w:val="003F1042"/>
    <w:rsid w:val="003F1DEC"/>
    <w:rsid w:val="003F2292"/>
    <w:rsid w:val="003F3851"/>
    <w:rsid w:val="003F3A8C"/>
    <w:rsid w:val="003F3FCB"/>
    <w:rsid w:val="003F434E"/>
    <w:rsid w:val="003F4F80"/>
    <w:rsid w:val="003F5848"/>
    <w:rsid w:val="00400149"/>
    <w:rsid w:val="00402A18"/>
    <w:rsid w:val="00403D2E"/>
    <w:rsid w:val="0040481A"/>
    <w:rsid w:val="00404841"/>
    <w:rsid w:val="00406AFF"/>
    <w:rsid w:val="00406E1C"/>
    <w:rsid w:val="004073C2"/>
    <w:rsid w:val="00407BC7"/>
    <w:rsid w:val="00407D23"/>
    <w:rsid w:val="004102D3"/>
    <w:rsid w:val="00410DC9"/>
    <w:rsid w:val="00411937"/>
    <w:rsid w:val="00411AF7"/>
    <w:rsid w:val="00412851"/>
    <w:rsid w:val="00412DB3"/>
    <w:rsid w:val="00413479"/>
    <w:rsid w:val="004138BA"/>
    <w:rsid w:val="00413A4E"/>
    <w:rsid w:val="00414277"/>
    <w:rsid w:val="00414629"/>
    <w:rsid w:val="00415415"/>
    <w:rsid w:val="0041547A"/>
    <w:rsid w:val="004159CB"/>
    <w:rsid w:val="00415C63"/>
    <w:rsid w:val="00415CD4"/>
    <w:rsid w:val="00415DBA"/>
    <w:rsid w:val="0041628F"/>
    <w:rsid w:val="004166B7"/>
    <w:rsid w:val="00416CD0"/>
    <w:rsid w:val="004174B4"/>
    <w:rsid w:val="0041763B"/>
    <w:rsid w:val="004204C7"/>
    <w:rsid w:val="0042165C"/>
    <w:rsid w:val="00421860"/>
    <w:rsid w:val="00422245"/>
    <w:rsid w:val="00422463"/>
    <w:rsid w:val="00422961"/>
    <w:rsid w:val="00422A2D"/>
    <w:rsid w:val="00422AD8"/>
    <w:rsid w:val="0042329A"/>
    <w:rsid w:val="00424B13"/>
    <w:rsid w:val="00425773"/>
    <w:rsid w:val="00425AAA"/>
    <w:rsid w:val="00426331"/>
    <w:rsid w:val="00426A22"/>
    <w:rsid w:val="0042747A"/>
    <w:rsid w:val="00430433"/>
    <w:rsid w:val="004305F7"/>
    <w:rsid w:val="00430682"/>
    <w:rsid w:val="004310E4"/>
    <w:rsid w:val="00432502"/>
    <w:rsid w:val="00432670"/>
    <w:rsid w:val="00432914"/>
    <w:rsid w:val="00432F29"/>
    <w:rsid w:val="00433871"/>
    <w:rsid w:val="0043387A"/>
    <w:rsid w:val="00433BD7"/>
    <w:rsid w:val="004341DA"/>
    <w:rsid w:val="00434FE9"/>
    <w:rsid w:val="00435156"/>
    <w:rsid w:val="00435D69"/>
    <w:rsid w:val="0043624A"/>
    <w:rsid w:val="00436C71"/>
    <w:rsid w:val="00437497"/>
    <w:rsid w:val="00440296"/>
    <w:rsid w:val="00440309"/>
    <w:rsid w:val="0044053E"/>
    <w:rsid w:val="004406A5"/>
    <w:rsid w:val="00440D53"/>
    <w:rsid w:val="00443463"/>
    <w:rsid w:val="00443822"/>
    <w:rsid w:val="00443F6E"/>
    <w:rsid w:val="00444C74"/>
    <w:rsid w:val="004451F4"/>
    <w:rsid w:val="00445555"/>
    <w:rsid w:val="00445B34"/>
    <w:rsid w:val="00445C19"/>
    <w:rsid w:val="004465F2"/>
    <w:rsid w:val="00446AAF"/>
    <w:rsid w:val="00446BC1"/>
    <w:rsid w:val="00446D96"/>
    <w:rsid w:val="00447C6F"/>
    <w:rsid w:val="00447F62"/>
    <w:rsid w:val="00450979"/>
    <w:rsid w:val="00450FE0"/>
    <w:rsid w:val="00451241"/>
    <w:rsid w:val="004512D1"/>
    <w:rsid w:val="004514FB"/>
    <w:rsid w:val="0045175F"/>
    <w:rsid w:val="004519B1"/>
    <w:rsid w:val="00451A53"/>
    <w:rsid w:val="00452DF6"/>
    <w:rsid w:val="0045426F"/>
    <w:rsid w:val="00454EF4"/>
    <w:rsid w:val="00455EEF"/>
    <w:rsid w:val="00455F06"/>
    <w:rsid w:val="0045676C"/>
    <w:rsid w:val="00457356"/>
    <w:rsid w:val="00457988"/>
    <w:rsid w:val="0046051B"/>
    <w:rsid w:val="00460AA4"/>
    <w:rsid w:val="00460D7F"/>
    <w:rsid w:val="00463A91"/>
    <w:rsid w:val="00463B52"/>
    <w:rsid w:val="00463EEF"/>
    <w:rsid w:val="004641F8"/>
    <w:rsid w:val="00464325"/>
    <w:rsid w:val="00464701"/>
    <w:rsid w:val="00465231"/>
    <w:rsid w:val="0046560A"/>
    <w:rsid w:val="004656A9"/>
    <w:rsid w:val="00465759"/>
    <w:rsid w:val="00467551"/>
    <w:rsid w:val="00467921"/>
    <w:rsid w:val="00470412"/>
    <w:rsid w:val="0047054F"/>
    <w:rsid w:val="004705B7"/>
    <w:rsid w:val="00470AED"/>
    <w:rsid w:val="00470CF7"/>
    <w:rsid w:val="00470E61"/>
    <w:rsid w:val="00470F23"/>
    <w:rsid w:val="00470F27"/>
    <w:rsid w:val="00470F67"/>
    <w:rsid w:val="00471AB2"/>
    <w:rsid w:val="00471DD7"/>
    <w:rsid w:val="00472864"/>
    <w:rsid w:val="00473507"/>
    <w:rsid w:val="0047352F"/>
    <w:rsid w:val="0047354F"/>
    <w:rsid w:val="00473B8C"/>
    <w:rsid w:val="0047444C"/>
    <w:rsid w:val="004748AA"/>
    <w:rsid w:val="00474A6C"/>
    <w:rsid w:val="00475646"/>
    <w:rsid w:val="00475B93"/>
    <w:rsid w:val="00475F8F"/>
    <w:rsid w:val="0047654A"/>
    <w:rsid w:val="004767C2"/>
    <w:rsid w:val="00477124"/>
    <w:rsid w:val="00477ABE"/>
    <w:rsid w:val="00477D81"/>
    <w:rsid w:val="0048177E"/>
    <w:rsid w:val="0048198C"/>
    <w:rsid w:val="00481D3E"/>
    <w:rsid w:val="00481E33"/>
    <w:rsid w:val="00482250"/>
    <w:rsid w:val="004822A5"/>
    <w:rsid w:val="004822BF"/>
    <w:rsid w:val="00482816"/>
    <w:rsid w:val="00482832"/>
    <w:rsid w:val="00482C24"/>
    <w:rsid w:val="00483218"/>
    <w:rsid w:val="004836B3"/>
    <w:rsid w:val="00483B5B"/>
    <w:rsid w:val="00483DE3"/>
    <w:rsid w:val="0048434B"/>
    <w:rsid w:val="00484943"/>
    <w:rsid w:val="00486207"/>
    <w:rsid w:val="00486432"/>
    <w:rsid w:val="0048693C"/>
    <w:rsid w:val="00490DAE"/>
    <w:rsid w:val="00492375"/>
    <w:rsid w:val="00492994"/>
    <w:rsid w:val="00492DD9"/>
    <w:rsid w:val="004932F1"/>
    <w:rsid w:val="004943A6"/>
    <w:rsid w:val="00494506"/>
    <w:rsid w:val="00494567"/>
    <w:rsid w:val="004948B6"/>
    <w:rsid w:val="00494A79"/>
    <w:rsid w:val="00495463"/>
    <w:rsid w:val="00495A23"/>
    <w:rsid w:val="00495C9F"/>
    <w:rsid w:val="004963E5"/>
    <w:rsid w:val="00496597"/>
    <w:rsid w:val="00496972"/>
    <w:rsid w:val="00496D7A"/>
    <w:rsid w:val="00496DF5"/>
    <w:rsid w:val="00496F34"/>
    <w:rsid w:val="00497370"/>
    <w:rsid w:val="00497DDC"/>
    <w:rsid w:val="00497E42"/>
    <w:rsid w:val="004A11A2"/>
    <w:rsid w:val="004A1545"/>
    <w:rsid w:val="004A167B"/>
    <w:rsid w:val="004A22CB"/>
    <w:rsid w:val="004A276B"/>
    <w:rsid w:val="004A3297"/>
    <w:rsid w:val="004A32EF"/>
    <w:rsid w:val="004A342B"/>
    <w:rsid w:val="004A39BE"/>
    <w:rsid w:val="004A3BE1"/>
    <w:rsid w:val="004A40B6"/>
    <w:rsid w:val="004A4313"/>
    <w:rsid w:val="004A5348"/>
    <w:rsid w:val="004A5373"/>
    <w:rsid w:val="004A63F9"/>
    <w:rsid w:val="004A6B1E"/>
    <w:rsid w:val="004B0492"/>
    <w:rsid w:val="004B0820"/>
    <w:rsid w:val="004B0B9F"/>
    <w:rsid w:val="004B11E5"/>
    <w:rsid w:val="004B1677"/>
    <w:rsid w:val="004B1F26"/>
    <w:rsid w:val="004B35E9"/>
    <w:rsid w:val="004B49DA"/>
    <w:rsid w:val="004B4C17"/>
    <w:rsid w:val="004B5D2A"/>
    <w:rsid w:val="004B60DD"/>
    <w:rsid w:val="004B6C51"/>
    <w:rsid w:val="004B6E0F"/>
    <w:rsid w:val="004B7026"/>
    <w:rsid w:val="004B73D1"/>
    <w:rsid w:val="004B73DB"/>
    <w:rsid w:val="004B75C0"/>
    <w:rsid w:val="004C1166"/>
    <w:rsid w:val="004C33D0"/>
    <w:rsid w:val="004C33E5"/>
    <w:rsid w:val="004C3F9D"/>
    <w:rsid w:val="004C407C"/>
    <w:rsid w:val="004C439E"/>
    <w:rsid w:val="004C4833"/>
    <w:rsid w:val="004C4847"/>
    <w:rsid w:val="004C53FC"/>
    <w:rsid w:val="004C5D04"/>
    <w:rsid w:val="004C6CC0"/>
    <w:rsid w:val="004C7149"/>
    <w:rsid w:val="004C732F"/>
    <w:rsid w:val="004C76A7"/>
    <w:rsid w:val="004C76C7"/>
    <w:rsid w:val="004D151A"/>
    <w:rsid w:val="004D1C70"/>
    <w:rsid w:val="004D1E60"/>
    <w:rsid w:val="004D31C6"/>
    <w:rsid w:val="004D34CB"/>
    <w:rsid w:val="004D39AF"/>
    <w:rsid w:val="004D3B35"/>
    <w:rsid w:val="004D5F3F"/>
    <w:rsid w:val="004D7051"/>
    <w:rsid w:val="004D7160"/>
    <w:rsid w:val="004D7AC6"/>
    <w:rsid w:val="004D7C36"/>
    <w:rsid w:val="004D7D32"/>
    <w:rsid w:val="004E0200"/>
    <w:rsid w:val="004E06CF"/>
    <w:rsid w:val="004E0DC8"/>
    <w:rsid w:val="004E0EC7"/>
    <w:rsid w:val="004E197C"/>
    <w:rsid w:val="004E1AEC"/>
    <w:rsid w:val="004E2616"/>
    <w:rsid w:val="004E2C14"/>
    <w:rsid w:val="004E3F66"/>
    <w:rsid w:val="004E417E"/>
    <w:rsid w:val="004E4C04"/>
    <w:rsid w:val="004E54FD"/>
    <w:rsid w:val="004E5D91"/>
    <w:rsid w:val="004E709F"/>
    <w:rsid w:val="004E749C"/>
    <w:rsid w:val="004E7518"/>
    <w:rsid w:val="004E75F4"/>
    <w:rsid w:val="004E7A72"/>
    <w:rsid w:val="004F05EF"/>
    <w:rsid w:val="004F195E"/>
    <w:rsid w:val="004F19EC"/>
    <w:rsid w:val="004F1B44"/>
    <w:rsid w:val="004F1CC3"/>
    <w:rsid w:val="004F1D9C"/>
    <w:rsid w:val="004F3A98"/>
    <w:rsid w:val="004F3C4B"/>
    <w:rsid w:val="004F3D71"/>
    <w:rsid w:val="004F55AC"/>
    <w:rsid w:val="00500741"/>
    <w:rsid w:val="00500BD7"/>
    <w:rsid w:val="00501390"/>
    <w:rsid w:val="00501517"/>
    <w:rsid w:val="00502232"/>
    <w:rsid w:val="00502AAF"/>
    <w:rsid w:val="00503116"/>
    <w:rsid w:val="00503377"/>
    <w:rsid w:val="00503D6D"/>
    <w:rsid w:val="00504D9D"/>
    <w:rsid w:val="0050519E"/>
    <w:rsid w:val="00506073"/>
    <w:rsid w:val="00506097"/>
    <w:rsid w:val="005064C4"/>
    <w:rsid w:val="0050655D"/>
    <w:rsid w:val="0050698A"/>
    <w:rsid w:val="00506D21"/>
    <w:rsid w:val="005077B1"/>
    <w:rsid w:val="005079AC"/>
    <w:rsid w:val="00510EB2"/>
    <w:rsid w:val="00510FC9"/>
    <w:rsid w:val="00512180"/>
    <w:rsid w:val="00512B07"/>
    <w:rsid w:val="00512BB7"/>
    <w:rsid w:val="00513427"/>
    <w:rsid w:val="005134E1"/>
    <w:rsid w:val="00513CE8"/>
    <w:rsid w:val="00514CAF"/>
    <w:rsid w:val="00515178"/>
    <w:rsid w:val="00515655"/>
    <w:rsid w:val="005159EA"/>
    <w:rsid w:val="005159EB"/>
    <w:rsid w:val="00515B65"/>
    <w:rsid w:val="0051623F"/>
    <w:rsid w:val="00516796"/>
    <w:rsid w:val="00516E02"/>
    <w:rsid w:val="005217FF"/>
    <w:rsid w:val="00522574"/>
    <w:rsid w:val="00522977"/>
    <w:rsid w:val="00523604"/>
    <w:rsid w:val="00523DF2"/>
    <w:rsid w:val="00524291"/>
    <w:rsid w:val="0052431C"/>
    <w:rsid w:val="00524A61"/>
    <w:rsid w:val="00525681"/>
    <w:rsid w:val="00525F63"/>
    <w:rsid w:val="00526530"/>
    <w:rsid w:val="00526778"/>
    <w:rsid w:val="005270CA"/>
    <w:rsid w:val="005273B4"/>
    <w:rsid w:val="005278E1"/>
    <w:rsid w:val="00530CB3"/>
    <w:rsid w:val="005310B2"/>
    <w:rsid w:val="0053118B"/>
    <w:rsid w:val="00531AC9"/>
    <w:rsid w:val="00531FD1"/>
    <w:rsid w:val="005323EE"/>
    <w:rsid w:val="00533015"/>
    <w:rsid w:val="005331E3"/>
    <w:rsid w:val="00533614"/>
    <w:rsid w:val="00535754"/>
    <w:rsid w:val="00535C42"/>
    <w:rsid w:val="005364BB"/>
    <w:rsid w:val="005369E0"/>
    <w:rsid w:val="00537515"/>
    <w:rsid w:val="0053757E"/>
    <w:rsid w:val="005377DC"/>
    <w:rsid w:val="00540002"/>
    <w:rsid w:val="005402DE"/>
    <w:rsid w:val="0054123B"/>
    <w:rsid w:val="00541ABA"/>
    <w:rsid w:val="00542691"/>
    <w:rsid w:val="00542DCA"/>
    <w:rsid w:val="00544299"/>
    <w:rsid w:val="00544559"/>
    <w:rsid w:val="0054469F"/>
    <w:rsid w:val="00544848"/>
    <w:rsid w:val="00544EAA"/>
    <w:rsid w:val="00545855"/>
    <w:rsid w:val="00545C0F"/>
    <w:rsid w:val="00546477"/>
    <w:rsid w:val="0054662B"/>
    <w:rsid w:val="005468EC"/>
    <w:rsid w:val="0055098F"/>
    <w:rsid w:val="0055163B"/>
    <w:rsid w:val="00552050"/>
    <w:rsid w:val="005521D2"/>
    <w:rsid w:val="005521D7"/>
    <w:rsid w:val="005532C7"/>
    <w:rsid w:val="00554151"/>
    <w:rsid w:val="005548CB"/>
    <w:rsid w:val="00554900"/>
    <w:rsid w:val="00556266"/>
    <w:rsid w:val="005567D9"/>
    <w:rsid w:val="00556E75"/>
    <w:rsid w:val="00557230"/>
    <w:rsid w:val="00560543"/>
    <w:rsid w:val="00560850"/>
    <w:rsid w:val="00561198"/>
    <w:rsid w:val="005613BA"/>
    <w:rsid w:val="00561485"/>
    <w:rsid w:val="005622F7"/>
    <w:rsid w:val="00562A82"/>
    <w:rsid w:val="00562CBD"/>
    <w:rsid w:val="00562E0B"/>
    <w:rsid w:val="0056340E"/>
    <w:rsid w:val="00563B4C"/>
    <w:rsid w:val="00563ED6"/>
    <w:rsid w:val="00564309"/>
    <w:rsid w:val="0056462B"/>
    <w:rsid w:val="005670B0"/>
    <w:rsid w:val="0056755F"/>
    <w:rsid w:val="00567655"/>
    <w:rsid w:val="00567CCF"/>
    <w:rsid w:val="00567CF7"/>
    <w:rsid w:val="00567DDD"/>
    <w:rsid w:val="00570269"/>
    <w:rsid w:val="00571906"/>
    <w:rsid w:val="00571A89"/>
    <w:rsid w:val="00571DA9"/>
    <w:rsid w:val="00571FE9"/>
    <w:rsid w:val="005720D4"/>
    <w:rsid w:val="00572384"/>
    <w:rsid w:val="00572895"/>
    <w:rsid w:val="00573133"/>
    <w:rsid w:val="005735E5"/>
    <w:rsid w:val="005738C0"/>
    <w:rsid w:val="00574E5B"/>
    <w:rsid w:val="005755C6"/>
    <w:rsid w:val="00575B5A"/>
    <w:rsid w:val="00575FF7"/>
    <w:rsid w:val="0057610C"/>
    <w:rsid w:val="005769BF"/>
    <w:rsid w:val="00576B3E"/>
    <w:rsid w:val="005770E3"/>
    <w:rsid w:val="00577339"/>
    <w:rsid w:val="005778A6"/>
    <w:rsid w:val="00580665"/>
    <w:rsid w:val="005810AD"/>
    <w:rsid w:val="005810E8"/>
    <w:rsid w:val="00581D42"/>
    <w:rsid w:val="00582207"/>
    <w:rsid w:val="005822F0"/>
    <w:rsid w:val="00582972"/>
    <w:rsid w:val="00582E1D"/>
    <w:rsid w:val="00582F73"/>
    <w:rsid w:val="00582FFC"/>
    <w:rsid w:val="005833E8"/>
    <w:rsid w:val="00583599"/>
    <w:rsid w:val="00583B14"/>
    <w:rsid w:val="0058418B"/>
    <w:rsid w:val="005854A7"/>
    <w:rsid w:val="00585505"/>
    <w:rsid w:val="00585A9C"/>
    <w:rsid w:val="00586078"/>
    <w:rsid w:val="0058622B"/>
    <w:rsid w:val="0058652F"/>
    <w:rsid w:val="0058660C"/>
    <w:rsid w:val="00586AB0"/>
    <w:rsid w:val="00587779"/>
    <w:rsid w:val="0059015E"/>
    <w:rsid w:val="005902A3"/>
    <w:rsid w:val="00590C71"/>
    <w:rsid w:val="005912A3"/>
    <w:rsid w:val="00591BD6"/>
    <w:rsid w:val="00591BF0"/>
    <w:rsid w:val="005925A8"/>
    <w:rsid w:val="00592BE4"/>
    <w:rsid w:val="00592CEE"/>
    <w:rsid w:val="00594994"/>
    <w:rsid w:val="00594D3E"/>
    <w:rsid w:val="00595480"/>
    <w:rsid w:val="005954D0"/>
    <w:rsid w:val="00596021"/>
    <w:rsid w:val="005971A9"/>
    <w:rsid w:val="005973B1"/>
    <w:rsid w:val="0059754E"/>
    <w:rsid w:val="005A0A46"/>
    <w:rsid w:val="005A0BA1"/>
    <w:rsid w:val="005A1CDF"/>
    <w:rsid w:val="005A2972"/>
    <w:rsid w:val="005A2D41"/>
    <w:rsid w:val="005A33D8"/>
    <w:rsid w:val="005A42FF"/>
    <w:rsid w:val="005A4676"/>
    <w:rsid w:val="005A4C59"/>
    <w:rsid w:val="005A66CF"/>
    <w:rsid w:val="005A6BF4"/>
    <w:rsid w:val="005A70D6"/>
    <w:rsid w:val="005A7636"/>
    <w:rsid w:val="005A77AB"/>
    <w:rsid w:val="005B0210"/>
    <w:rsid w:val="005B170E"/>
    <w:rsid w:val="005B183E"/>
    <w:rsid w:val="005B1911"/>
    <w:rsid w:val="005B2364"/>
    <w:rsid w:val="005B23A4"/>
    <w:rsid w:val="005B2BE7"/>
    <w:rsid w:val="005B34DC"/>
    <w:rsid w:val="005B3B39"/>
    <w:rsid w:val="005B49A6"/>
    <w:rsid w:val="005B51AF"/>
    <w:rsid w:val="005B5757"/>
    <w:rsid w:val="005B5A41"/>
    <w:rsid w:val="005B6150"/>
    <w:rsid w:val="005B6227"/>
    <w:rsid w:val="005B7B8D"/>
    <w:rsid w:val="005B7F19"/>
    <w:rsid w:val="005C0952"/>
    <w:rsid w:val="005C104D"/>
    <w:rsid w:val="005C1477"/>
    <w:rsid w:val="005C157E"/>
    <w:rsid w:val="005C1747"/>
    <w:rsid w:val="005C221B"/>
    <w:rsid w:val="005C27FA"/>
    <w:rsid w:val="005C4075"/>
    <w:rsid w:val="005C4DFE"/>
    <w:rsid w:val="005C6561"/>
    <w:rsid w:val="005C7D74"/>
    <w:rsid w:val="005C7EEE"/>
    <w:rsid w:val="005D0912"/>
    <w:rsid w:val="005D0E09"/>
    <w:rsid w:val="005D0ECC"/>
    <w:rsid w:val="005D1B0F"/>
    <w:rsid w:val="005D1C16"/>
    <w:rsid w:val="005D1EEB"/>
    <w:rsid w:val="005D297E"/>
    <w:rsid w:val="005D325F"/>
    <w:rsid w:val="005D3286"/>
    <w:rsid w:val="005D3527"/>
    <w:rsid w:val="005D3FFD"/>
    <w:rsid w:val="005D4006"/>
    <w:rsid w:val="005D52A9"/>
    <w:rsid w:val="005D54A5"/>
    <w:rsid w:val="005D561B"/>
    <w:rsid w:val="005D5A0E"/>
    <w:rsid w:val="005D5F0C"/>
    <w:rsid w:val="005D654C"/>
    <w:rsid w:val="005D6FB8"/>
    <w:rsid w:val="005D71DC"/>
    <w:rsid w:val="005E011F"/>
    <w:rsid w:val="005E08CC"/>
    <w:rsid w:val="005E1158"/>
    <w:rsid w:val="005E1CD9"/>
    <w:rsid w:val="005E289E"/>
    <w:rsid w:val="005E2CF0"/>
    <w:rsid w:val="005E398D"/>
    <w:rsid w:val="005E4BC4"/>
    <w:rsid w:val="005E4E0B"/>
    <w:rsid w:val="005E5FA7"/>
    <w:rsid w:val="005E6A38"/>
    <w:rsid w:val="005E70D8"/>
    <w:rsid w:val="005E75D9"/>
    <w:rsid w:val="005E7712"/>
    <w:rsid w:val="005E79B2"/>
    <w:rsid w:val="005F021D"/>
    <w:rsid w:val="005F0D57"/>
    <w:rsid w:val="005F0FF4"/>
    <w:rsid w:val="005F2082"/>
    <w:rsid w:val="005F2146"/>
    <w:rsid w:val="005F3F21"/>
    <w:rsid w:val="005F41F7"/>
    <w:rsid w:val="005F4B70"/>
    <w:rsid w:val="005F4E7E"/>
    <w:rsid w:val="005F5323"/>
    <w:rsid w:val="005F5653"/>
    <w:rsid w:val="005F59CB"/>
    <w:rsid w:val="005F59F4"/>
    <w:rsid w:val="005F5BDB"/>
    <w:rsid w:val="005F6149"/>
    <w:rsid w:val="005F63CC"/>
    <w:rsid w:val="005F67B5"/>
    <w:rsid w:val="005F6BAA"/>
    <w:rsid w:val="005F6BFE"/>
    <w:rsid w:val="005F6C5E"/>
    <w:rsid w:val="005F79DC"/>
    <w:rsid w:val="005F7C2A"/>
    <w:rsid w:val="005F7FE5"/>
    <w:rsid w:val="0060033F"/>
    <w:rsid w:val="00601216"/>
    <w:rsid w:val="00601F11"/>
    <w:rsid w:val="00602F03"/>
    <w:rsid w:val="00603153"/>
    <w:rsid w:val="0060444E"/>
    <w:rsid w:val="00604932"/>
    <w:rsid w:val="00604CCD"/>
    <w:rsid w:val="00604F96"/>
    <w:rsid w:val="0060541E"/>
    <w:rsid w:val="00605CBF"/>
    <w:rsid w:val="00606E1D"/>
    <w:rsid w:val="00606F3A"/>
    <w:rsid w:val="00607295"/>
    <w:rsid w:val="0061095E"/>
    <w:rsid w:val="0061119B"/>
    <w:rsid w:val="0061138D"/>
    <w:rsid w:val="006113E4"/>
    <w:rsid w:val="00611D66"/>
    <w:rsid w:val="00613D9C"/>
    <w:rsid w:val="00614C2A"/>
    <w:rsid w:val="00614D38"/>
    <w:rsid w:val="006155BA"/>
    <w:rsid w:val="00615A69"/>
    <w:rsid w:val="00615D8C"/>
    <w:rsid w:val="00615DAF"/>
    <w:rsid w:val="00615E77"/>
    <w:rsid w:val="0061620E"/>
    <w:rsid w:val="006167F2"/>
    <w:rsid w:val="0061681D"/>
    <w:rsid w:val="00616B35"/>
    <w:rsid w:val="006175DD"/>
    <w:rsid w:val="00617614"/>
    <w:rsid w:val="00620209"/>
    <w:rsid w:val="00620579"/>
    <w:rsid w:val="00621657"/>
    <w:rsid w:val="006221B3"/>
    <w:rsid w:val="00622979"/>
    <w:rsid w:val="0062298D"/>
    <w:rsid w:val="00622C72"/>
    <w:rsid w:val="00622E4D"/>
    <w:rsid w:val="00623058"/>
    <w:rsid w:val="00625D14"/>
    <w:rsid w:val="00626074"/>
    <w:rsid w:val="006260A7"/>
    <w:rsid w:val="00627619"/>
    <w:rsid w:val="00627F75"/>
    <w:rsid w:val="00630327"/>
    <w:rsid w:val="00630AAB"/>
    <w:rsid w:val="00631360"/>
    <w:rsid w:val="006314CB"/>
    <w:rsid w:val="006319DD"/>
    <w:rsid w:val="00631D3B"/>
    <w:rsid w:val="00631F3A"/>
    <w:rsid w:val="00631F61"/>
    <w:rsid w:val="0063218C"/>
    <w:rsid w:val="006321AD"/>
    <w:rsid w:val="00633460"/>
    <w:rsid w:val="00633D06"/>
    <w:rsid w:val="006341DB"/>
    <w:rsid w:val="00634A1D"/>
    <w:rsid w:val="00635448"/>
    <w:rsid w:val="00635926"/>
    <w:rsid w:val="00635F5C"/>
    <w:rsid w:val="00635FB4"/>
    <w:rsid w:val="006404F4"/>
    <w:rsid w:val="00640AE4"/>
    <w:rsid w:val="00641A16"/>
    <w:rsid w:val="00641AD8"/>
    <w:rsid w:val="006422C1"/>
    <w:rsid w:val="006434E8"/>
    <w:rsid w:val="0064373A"/>
    <w:rsid w:val="00643D61"/>
    <w:rsid w:val="00643EE2"/>
    <w:rsid w:val="00645871"/>
    <w:rsid w:val="00645D72"/>
    <w:rsid w:val="006465B5"/>
    <w:rsid w:val="00646F00"/>
    <w:rsid w:val="00650148"/>
    <w:rsid w:val="006505F0"/>
    <w:rsid w:val="006509A1"/>
    <w:rsid w:val="006515E2"/>
    <w:rsid w:val="0065216A"/>
    <w:rsid w:val="00653F46"/>
    <w:rsid w:val="00654430"/>
    <w:rsid w:val="006549EF"/>
    <w:rsid w:val="00654A87"/>
    <w:rsid w:val="006555E9"/>
    <w:rsid w:val="0065571B"/>
    <w:rsid w:val="006565EB"/>
    <w:rsid w:val="00660377"/>
    <w:rsid w:val="006618F2"/>
    <w:rsid w:val="00661B67"/>
    <w:rsid w:val="00662A54"/>
    <w:rsid w:val="00662C39"/>
    <w:rsid w:val="006632F5"/>
    <w:rsid w:val="0066360E"/>
    <w:rsid w:val="0066454E"/>
    <w:rsid w:val="00664E61"/>
    <w:rsid w:val="00666114"/>
    <w:rsid w:val="0066621E"/>
    <w:rsid w:val="00666629"/>
    <w:rsid w:val="00666EF8"/>
    <w:rsid w:val="00667C1D"/>
    <w:rsid w:val="00667C27"/>
    <w:rsid w:val="00667E21"/>
    <w:rsid w:val="00670303"/>
    <w:rsid w:val="006703A4"/>
    <w:rsid w:val="00670412"/>
    <w:rsid w:val="00670679"/>
    <w:rsid w:val="00671B7B"/>
    <w:rsid w:val="00672B51"/>
    <w:rsid w:val="00673816"/>
    <w:rsid w:val="00673A78"/>
    <w:rsid w:val="00675454"/>
    <w:rsid w:val="00675FC2"/>
    <w:rsid w:val="006762F3"/>
    <w:rsid w:val="006767C5"/>
    <w:rsid w:val="006769A7"/>
    <w:rsid w:val="006771D8"/>
    <w:rsid w:val="00677319"/>
    <w:rsid w:val="00677356"/>
    <w:rsid w:val="00677458"/>
    <w:rsid w:val="0067784C"/>
    <w:rsid w:val="0068011D"/>
    <w:rsid w:val="00680331"/>
    <w:rsid w:val="00680503"/>
    <w:rsid w:val="006808B3"/>
    <w:rsid w:val="00680916"/>
    <w:rsid w:val="006813DA"/>
    <w:rsid w:val="006815C8"/>
    <w:rsid w:val="00681D06"/>
    <w:rsid w:val="006827E7"/>
    <w:rsid w:val="00682E10"/>
    <w:rsid w:val="0068348A"/>
    <w:rsid w:val="0068354E"/>
    <w:rsid w:val="00683C4D"/>
    <w:rsid w:val="006841C6"/>
    <w:rsid w:val="00685032"/>
    <w:rsid w:val="006851D7"/>
    <w:rsid w:val="0068523D"/>
    <w:rsid w:val="00685724"/>
    <w:rsid w:val="006864E4"/>
    <w:rsid w:val="00686AD8"/>
    <w:rsid w:val="0068741B"/>
    <w:rsid w:val="006875EB"/>
    <w:rsid w:val="006877FF"/>
    <w:rsid w:val="0069073C"/>
    <w:rsid w:val="0069076E"/>
    <w:rsid w:val="00692346"/>
    <w:rsid w:val="00692389"/>
    <w:rsid w:val="00692797"/>
    <w:rsid w:val="006930D4"/>
    <w:rsid w:val="00693132"/>
    <w:rsid w:val="00693321"/>
    <w:rsid w:val="0069361D"/>
    <w:rsid w:val="0069389A"/>
    <w:rsid w:val="006939B0"/>
    <w:rsid w:val="00693A3E"/>
    <w:rsid w:val="00694F59"/>
    <w:rsid w:val="0069531F"/>
    <w:rsid w:val="00695522"/>
    <w:rsid w:val="0069579C"/>
    <w:rsid w:val="0069664F"/>
    <w:rsid w:val="006973FB"/>
    <w:rsid w:val="0069777D"/>
    <w:rsid w:val="0069795A"/>
    <w:rsid w:val="00697AA7"/>
    <w:rsid w:val="00697B15"/>
    <w:rsid w:val="00697F9E"/>
    <w:rsid w:val="006A0AB9"/>
    <w:rsid w:val="006A0C1A"/>
    <w:rsid w:val="006A29E2"/>
    <w:rsid w:val="006A2C1D"/>
    <w:rsid w:val="006A358B"/>
    <w:rsid w:val="006A47FA"/>
    <w:rsid w:val="006A4940"/>
    <w:rsid w:val="006A4D8C"/>
    <w:rsid w:val="006A52DB"/>
    <w:rsid w:val="006A5355"/>
    <w:rsid w:val="006A6146"/>
    <w:rsid w:val="006A621A"/>
    <w:rsid w:val="006A6515"/>
    <w:rsid w:val="006A6746"/>
    <w:rsid w:val="006A6E5F"/>
    <w:rsid w:val="006A7DC1"/>
    <w:rsid w:val="006B14E8"/>
    <w:rsid w:val="006B28BB"/>
    <w:rsid w:val="006B2E72"/>
    <w:rsid w:val="006B3929"/>
    <w:rsid w:val="006B3E6A"/>
    <w:rsid w:val="006B4FCF"/>
    <w:rsid w:val="006B4FE6"/>
    <w:rsid w:val="006B5937"/>
    <w:rsid w:val="006B5B3E"/>
    <w:rsid w:val="006B6046"/>
    <w:rsid w:val="006B61DE"/>
    <w:rsid w:val="006B6555"/>
    <w:rsid w:val="006B6CDD"/>
    <w:rsid w:val="006B7582"/>
    <w:rsid w:val="006C02F7"/>
    <w:rsid w:val="006C0A16"/>
    <w:rsid w:val="006C0DA1"/>
    <w:rsid w:val="006C1099"/>
    <w:rsid w:val="006C19E1"/>
    <w:rsid w:val="006C1C80"/>
    <w:rsid w:val="006C1C89"/>
    <w:rsid w:val="006C21C1"/>
    <w:rsid w:val="006C2517"/>
    <w:rsid w:val="006C25C0"/>
    <w:rsid w:val="006C3156"/>
    <w:rsid w:val="006C381F"/>
    <w:rsid w:val="006C3A5F"/>
    <w:rsid w:val="006C3D8E"/>
    <w:rsid w:val="006C4033"/>
    <w:rsid w:val="006C475D"/>
    <w:rsid w:val="006C49F8"/>
    <w:rsid w:val="006C5208"/>
    <w:rsid w:val="006C543B"/>
    <w:rsid w:val="006C6519"/>
    <w:rsid w:val="006C65A6"/>
    <w:rsid w:val="006C6A7D"/>
    <w:rsid w:val="006C6C87"/>
    <w:rsid w:val="006C7689"/>
    <w:rsid w:val="006C7C46"/>
    <w:rsid w:val="006D0FDC"/>
    <w:rsid w:val="006D1084"/>
    <w:rsid w:val="006D18E2"/>
    <w:rsid w:val="006D3CA9"/>
    <w:rsid w:val="006D44B7"/>
    <w:rsid w:val="006D4866"/>
    <w:rsid w:val="006D651A"/>
    <w:rsid w:val="006D6A78"/>
    <w:rsid w:val="006D6F42"/>
    <w:rsid w:val="006D6F74"/>
    <w:rsid w:val="006D729E"/>
    <w:rsid w:val="006D79E0"/>
    <w:rsid w:val="006D7A1B"/>
    <w:rsid w:val="006D7B0A"/>
    <w:rsid w:val="006D7D00"/>
    <w:rsid w:val="006E0197"/>
    <w:rsid w:val="006E182E"/>
    <w:rsid w:val="006E18DB"/>
    <w:rsid w:val="006E193B"/>
    <w:rsid w:val="006E1F47"/>
    <w:rsid w:val="006E2107"/>
    <w:rsid w:val="006E3236"/>
    <w:rsid w:val="006E32ED"/>
    <w:rsid w:val="006E3891"/>
    <w:rsid w:val="006E3A38"/>
    <w:rsid w:val="006E3D71"/>
    <w:rsid w:val="006E3F63"/>
    <w:rsid w:val="006E4507"/>
    <w:rsid w:val="006E51A7"/>
    <w:rsid w:val="006E57ED"/>
    <w:rsid w:val="006E7752"/>
    <w:rsid w:val="006E7851"/>
    <w:rsid w:val="006E7B1E"/>
    <w:rsid w:val="006F038E"/>
    <w:rsid w:val="006F049A"/>
    <w:rsid w:val="006F1A9C"/>
    <w:rsid w:val="006F1CE8"/>
    <w:rsid w:val="006F1F45"/>
    <w:rsid w:val="006F2023"/>
    <w:rsid w:val="006F251C"/>
    <w:rsid w:val="006F26F8"/>
    <w:rsid w:val="006F2790"/>
    <w:rsid w:val="006F3587"/>
    <w:rsid w:val="006F35CC"/>
    <w:rsid w:val="006F3F08"/>
    <w:rsid w:val="006F4C0E"/>
    <w:rsid w:val="006F51AA"/>
    <w:rsid w:val="006F591A"/>
    <w:rsid w:val="006F5E8D"/>
    <w:rsid w:val="006F5FAC"/>
    <w:rsid w:val="006F61E5"/>
    <w:rsid w:val="006F6377"/>
    <w:rsid w:val="006F6CE8"/>
    <w:rsid w:val="006F712E"/>
    <w:rsid w:val="00700C5A"/>
    <w:rsid w:val="00700E81"/>
    <w:rsid w:val="00701678"/>
    <w:rsid w:val="00701C22"/>
    <w:rsid w:val="0070213C"/>
    <w:rsid w:val="00702354"/>
    <w:rsid w:val="00702CB3"/>
    <w:rsid w:val="007031F0"/>
    <w:rsid w:val="00703B97"/>
    <w:rsid w:val="00703C57"/>
    <w:rsid w:val="007040CB"/>
    <w:rsid w:val="0070469A"/>
    <w:rsid w:val="00710246"/>
    <w:rsid w:val="007104AC"/>
    <w:rsid w:val="00710D12"/>
    <w:rsid w:val="007110AD"/>
    <w:rsid w:val="0071142D"/>
    <w:rsid w:val="007115E2"/>
    <w:rsid w:val="00713887"/>
    <w:rsid w:val="007142C2"/>
    <w:rsid w:val="007146A9"/>
    <w:rsid w:val="007146B7"/>
    <w:rsid w:val="0071520D"/>
    <w:rsid w:val="00715359"/>
    <w:rsid w:val="00715FB3"/>
    <w:rsid w:val="0071622A"/>
    <w:rsid w:val="007171E1"/>
    <w:rsid w:val="0071729D"/>
    <w:rsid w:val="0071736B"/>
    <w:rsid w:val="00717D54"/>
    <w:rsid w:val="00722DB2"/>
    <w:rsid w:val="0072309B"/>
    <w:rsid w:val="00723572"/>
    <w:rsid w:val="007237CE"/>
    <w:rsid w:val="00724AB0"/>
    <w:rsid w:val="00724F2F"/>
    <w:rsid w:val="00725ADE"/>
    <w:rsid w:val="0072627B"/>
    <w:rsid w:val="00726763"/>
    <w:rsid w:val="00726AD6"/>
    <w:rsid w:val="00726B8C"/>
    <w:rsid w:val="007300C4"/>
    <w:rsid w:val="00730337"/>
    <w:rsid w:val="00730531"/>
    <w:rsid w:val="00730B9E"/>
    <w:rsid w:val="00730E8F"/>
    <w:rsid w:val="00732238"/>
    <w:rsid w:val="00732240"/>
    <w:rsid w:val="00732BD2"/>
    <w:rsid w:val="00733C6B"/>
    <w:rsid w:val="007358F3"/>
    <w:rsid w:val="00735F52"/>
    <w:rsid w:val="00736046"/>
    <w:rsid w:val="00736359"/>
    <w:rsid w:val="0073681D"/>
    <w:rsid w:val="00736F73"/>
    <w:rsid w:val="00737999"/>
    <w:rsid w:val="007405F6"/>
    <w:rsid w:val="007409D6"/>
    <w:rsid w:val="00741A0C"/>
    <w:rsid w:val="00741AEF"/>
    <w:rsid w:val="00742460"/>
    <w:rsid w:val="007438C6"/>
    <w:rsid w:val="00743BAB"/>
    <w:rsid w:val="00743FAC"/>
    <w:rsid w:val="00744064"/>
    <w:rsid w:val="0074425B"/>
    <w:rsid w:val="007449CC"/>
    <w:rsid w:val="0074573C"/>
    <w:rsid w:val="0074594C"/>
    <w:rsid w:val="00746124"/>
    <w:rsid w:val="007463E7"/>
    <w:rsid w:val="00746E1D"/>
    <w:rsid w:val="00750DCB"/>
    <w:rsid w:val="0075186A"/>
    <w:rsid w:val="0075256D"/>
    <w:rsid w:val="00752C64"/>
    <w:rsid w:val="00753363"/>
    <w:rsid w:val="007533BE"/>
    <w:rsid w:val="0075366B"/>
    <w:rsid w:val="00753DE1"/>
    <w:rsid w:val="00754316"/>
    <w:rsid w:val="00755744"/>
    <w:rsid w:val="00755CBD"/>
    <w:rsid w:val="0075625A"/>
    <w:rsid w:val="007572CA"/>
    <w:rsid w:val="00757DA4"/>
    <w:rsid w:val="0076005C"/>
    <w:rsid w:val="007601E8"/>
    <w:rsid w:val="0076099D"/>
    <w:rsid w:val="00761C66"/>
    <w:rsid w:val="00762972"/>
    <w:rsid w:val="00762B78"/>
    <w:rsid w:val="00762F41"/>
    <w:rsid w:val="0076320D"/>
    <w:rsid w:val="00763922"/>
    <w:rsid w:val="00764D62"/>
    <w:rsid w:val="00764F1D"/>
    <w:rsid w:val="00765B05"/>
    <w:rsid w:val="007667CC"/>
    <w:rsid w:val="0076687D"/>
    <w:rsid w:val="00766887"/>
    <w:rsid w:val="00766FED"/>
    <w:rsid w:val="007675CA"/>
    <w:rsid w:val="00767B7D"/>
    <w:rsid w:val="00767F7E"/>
    <w:rsid w:val="00770694"/>
    <w:rsid w:val="00770E32"/>
    <w:rsid w:val="00770E77"/>
    <w:rsid w:val="007710E4"/>
    <w:rsid w:val="00771EF6"/>
    <w:rsid w:val="0077235B"/>
    <w:rsid w:val="007729B2"/>
    <w:rsid w:val="00773B5E"/>
    <w:rsid w:val="00773EEA"/>
    <w:rsid w:val="00774925"/>
    <w:rsid w:val="00774BF3"/>
    <w:rsid w:val="00775D73"/>
    <w:rsid w:val="007761E3"/>
    <w:rsid w:val="007766B3"/>
    <w:rsid w:val="00776A8C"/>
    <w:rsid w:val="00777246"/>
    <w:rsid w:val="007773CD"/>
    <w:rsid w:val="00777C7C"/>
    <w:rsid w:val="00777CB8"/>
    <w:rsid w:val="00777DED"/>
    <w:rsid w:val="00777F4A"/>
    <w:rsid w:val="00780384"/>
    <w:rsid w:val="00780418"/>
    <w:rsid w:val="007811E7"/>
    <w:rsid w:val="007817EC"/>
    <w:rsid w:val="00783203"/>
    <w:rsid w:val="007837A8"/>
    <w:rsid w:val="00783951"/>
    <w:rsid w:val="00783B29"/>
    <w:rsid w:val="00783F3D"/>
    <w:rsid w:val="0078478C"/>
    <w:rsid w:val="00784955"/>
    <w:rsid w:val="00784C51"/>
    <w:rsid w:val="00784D75"/>
    <w:rsid w:val="00784F2F"/>
    <w:rsid w:val="00785A48"/>
    <w:rsid w:val="00785E1C"/>
    <w:rsid w:val="007862AC"/>
    <w:rsid w:val="00786E1F"/>
    <w:rsid w:val="007873A8"/>
    <w:rsid w:val="00790E40"/>
    <w:rsid w:val="007913A2"/>
    <w:rsid w:val="00791939"/>
    <w:rsid w:val="007925D9"/>
    <w:rsid w:val="00793512"/>
    <w:rsid w:val="00793596"/>
    <w:rsid w:val="00794027"/>
    <w:rsid w:val="00794273"/>
    <w:rsid w:val="00794318"/>
    <w:rsid w:val="0079440B"/>
    <w:rsid w:val="007946F2"/>
    <w:rsid w:val="00794BCA"/>
    <w:rsid w:val="007956F1"/>
    <w:rsid w:val="00795A68"/>
    <w:rsid w:val="007963C7"/>
    <w:rsid w:val="00796765"/>
    <w:rsid w:val="007976DA"/>
    <w:rsid w:val="007A0B29"/>
    <w:rsid w:val="007A1426"/>
    <w:rsid w:val="007A1443"/>
    <w:rsid w:val="007A17D6"/>
    <w:rsid w:val="007A1DDB"/>
    <w:rsid w:val="007A1EC5"/>
    <w:rsid w:val="007A2C48"/>
    <w:rsid w:val="007A39D3"/>
    <w:rsid w:val="007A5778"/>
    <w:rsid w:val="007A59E1"/>
    <w:rsid w:val="007A5E0C"/>
    <w:rsid w:val="007A5F43"/>
    <w:rsid w:val="007A6CF9"/>
    <w:rsid w:val="007A732C"/>
    <w:rsid w:val="007A758F"/>
    <w:rsid w:val="007A76B0"/>
    <w:rsid w:val="007A78F6"/>
    <w:rsid w:val="007B0254"/>
    <w:rsid w:val="007B0294"/>
    <w:rsid w:val="007B0379"/>
    <w:rsid w:val="007B0CA5"/>
    <w:rsid w:val="007B2186"/>
    <w:rsid w:val="007B32E7"/>
    <w:rsid w:val="007B37BD"/>
    <w:rsid w:val="007B4742"/>
    <w:rsid w:val="007B531E"/>
    <w:rsid w:val="007B5EAF"/>
    <w:rsid w:val="007B6B3B"/>
    <w:rsid w:val="007B6C5A"/>
    <w:rsid w:val="007B789D"/>
    <w:rsid w:val="007C01D9"/>
    <w:rsid w:val="007C04B3"/>
    <w:rsid w:val="007C05CD"/>
    <w:rsid w:val="007C1D5B"/>
    <w:rsid w:val="007C249E"/>
    <w:rsid w:val="007C2B80"/>
    <w:rsid w:val="007C2D65"/>
    <w:rsid w:val="007C328A"/>
    <w:rsid w:val="007C33DF"/>
    <w:rsid w:val="007C3674"/>
    <w:rsid w:val="007C4587"/>
    <w:rsid w:val="007C45B7"/>
    <w:rsid w:val="007C464C"/>
    <w:rsid w:val="007C4778"/>
    <w:rsid w:val="007C4935"/>
    <w:rsid w:val="007C59A0"/>
    <w:rsid w:val="007C5A2A"/>
    <w:rsid w:val="007C5A4C"/>
    <w:rsid w:val="007C6139"/>
    <w:rsid w:val="007C7072"/>
    <w:rsid w:val="007C7C83"/>
    <w:rsid w:val="007D00F5"/>
    <w:rsid w:val="007D0101"/>
    <w:rsid w:val="007D11B8"/>
    <w:rsid w:val="007D185E"/>
    <w:rsid w:val="007D24A8"/>
    <w:rsid w:val="007D320F"/>
    <w:rsid w:val="007D4915"/>
    <w:rsid w:val="007D4969"/>
    <w:rsid w:val="007D4AC0"/>
    <w:rsid w:val="007D5A9E"/>
    <w:rsid w:val="007D61C9"/>
    <w:rsid w:val="007D623C"/>
    <w:rsid w:val="007D6300"/>
    <w:rsid w:val="007D68D5"/>
    <w:rsid w:val="007D6FC1"/>
    <w:rsid w:val="007D78BF"/>
    <w:rsid w:val="007E0945"/>
    <w:rsid w:val="007E19C3"/>
    <w:rsid w:val="007E1F33"/>
    <w:rsid w:val="007E20CF"/>
    <w:rsid w:val="007E27A0"/>
    <w:rsid w:val="007E2B80"/>
    <w:rsid w:val="007E2E23"/>
    <w:rsid w:val="007E2EF7"/>
    <w:rsid w:val="007E34CC"/>
    <w:rsid w:val="007E4DD3"/>
    <w:rsid w:val="007E4E43"/>
    <w:rsid w:val="007E4F21"/>
    <w:rsid w:val="007E5EC2"/>
    <w:rsid w:val="007E6710"/>
    <w:rsid w:val="007E7E57"/>
    <w:rsid w:val="007F0801"/>
    <w:rsid w:val="007F164B"/>
    <w:rsid w:val="007F1EBE"/>
    <w:rsid w:val="007F2149"/>
    <w:rsid w:val="007F2766"/>
    <w:rsid w:val="007F2F43"/>
    <w:rsid w:val="007F47E0"/>
    <w:rsid w:val="007F4E0D"/>
    <w:rsid w:val="007F5915"/>
    <w:rsid w:val="007F5F25"/>
    <w:rsid w:val="007F6621"/>
    <w:rsid w:val="007F6EDC"/>
    <w:rsid w:val="00800D18"/>
    <w:rsid w:val="008011D2"/>
    <w:rsid w:val="008018CE"/>
    <w:rsid w:val="00801952"/>
    <w:rsid w:val="008029A5"/>
    <w:rsid w:val="00802D05"/>
    <w:rsid w:val="00803C28"/>
    <w:rsid w:val="00803E3C"/>
    <w:rsid w:val="00804584"/>
    <w:rsid w:val="00804C1F"/>
    <w:rsid w:val="008052DE"/>
    <w:rsid w:val="008075AD"/>
    <w:rsid w:val="008109D2"/>
    <w:rsid w:val="00811413"/>
    <w:rsid w:val="0081430A"/>
    <w:rsid w:val="00814D5E"/>
    <w:rsid w:val="00815927"/>
    <w:rsid w:val="00815B96"/>
    <w:rsid w:val="00815D8A"/>
    <w:rsid w:val="008163FF"/>
    <w:rsid w:val="00816570"/>
    <w:rsid w:val="00816593"/>
    <w:rsid w:val="00816D4D"/>
    <w:rsid w:val="008173DD"/>
    <w:rsid w:val="0082014E"/>
    <w:rsid w:val="0082022F"/>
    <w:rsid w:val="00820B33"/>
    <w:rsid w:val="00821044"/>
    <w:rsid w:val="00822636"/>
    <w:rsid w:val="008226C9"/>
    <w:rsid w:val="00823B76"/>
    <w:rsid w:val="00824080"/>
    <w:rsid w:val="00824583"/>
    <w:rsid w:val="00825595"/>
    <w:rsid w:val="00825A2B"/>
    <w:rsid w:val="00825E6D"/>
    <w:rsid w:val="00826171"/>
    <w:rsid w:val="008262CA"/>
    <w:rsid w:val="00826E8E"/>
    <w:rsid w:val="0082720D"/>
    <w:rsid w:val="00827681"/>
    <w:rsid w:val="00827A5A"/>
    <w:rsid w:val="0083010C"/>
    <w:rsid w:val="008306A8"/>
    <w:rsid w:val="00831156"/>
    <w:rsid w:val="00831860"/>
    <w:rsid w:val="00832358"/>
    <w:rsid w:val="00832936"/>
    <w:rsid w:val="00832987"/>
    <w:rsid w:val="0083357A"/>
    <w:rsid w:val="008339B6"/>
    <w:rsid w:val="00833DD0"/>
    <w:rsid w:val="00833FAB"/>
    <w:rsid w:val="008340A8"/>
    <w:rsid w:val="00835CA7"/>
    <w:rsid w:val="0083600F"/>
    <w:rsid w:val="008368B6"/>
    <w:rsid w:val="00836DAE"/>
    <w:rsid w:val="00836DC1"/>
    <w:rsid w:val="008378ED"/>
    <w:rsid w:val="008407E0"/>
    <w:rsid w:val="00840D14"/>
    <w:rsid w:val="00841509"/>
    <w:rsid w:val="008422D8"/>
    <w:rsid w:val="0084256A"/>
    <w:rsid w:val="008429AD"/>
    <w:rsid w:val="00843566"/>
    <w:rsid w:val="00844505"/>
    <w:rsid w:val="00844B66"/>
    <w:rsid w:val="00844BE7"/>
    <w:rsid w:val="00845384"/>
    <w:rsid w:val="00845A14"/>
    <w:rsid w:val="00845D4B"/>
    <w:rsid w:val="008465FB"/>
    <w:rsid w:val="0084695B"/>
    <w:rsid w:val="00846F4C"/>
    <w:rsid w:val="00847540"/>
    <w:rsid w:val="00847EFB"/>
    <w:rsid w:val="00847F6C"/>
    <w:rsid w:val="00851316"/>
    <w:rsid w:val="0085190B"/>
    <w:rsid w:val="00851B52"/>
    <w:rsid w:val="00851E16"/>
    <w:rsid w:val="00852BFB"/>
    <w:rsid w:val="008538F6"/>
    <w:rsid w:val="00854544"/>
    <w:rsid w:val="0085477F"/>
    <w:rsid w:val="008550FA"/>
    <w:rsid w:val="008556E2"/>
    <w:rsid w:val="0085630A"/>
    <w:rsid w:val="008565E1"/>
    <w:rsid w:val="00857289"/>
    <w:rsid w:val="008572CB"/>
    <w:rsid w:val="00857B3B"/>
    <w:rsid w:val="00857BE2"/>
    <w:rsid w:val="008600A4"/>
    <w:rsid w:val="00860A5B"/>
    <w:rsid w:val="00861DBC"/>
    <w:rsid w:val="008627C7"/>
    <w:rsid w:val="00862DF1"/>
    <w:rsid w:val="0086358C"/>
    <w:rsid w:val="00863916"/>
    <w:rsid w:val="00863AC7"/>
    <w:rsid w:val="00863E8D"/>
    <w:rsid w:val="00863EC7"/>
    <w:rsid w:val="0086475F"/>
    <w:rsid w:val="00864A82"/>
    <w:rsid w:val="00864F85"/>
    <w:rsid w:val="008668DD"/>
    <w:rsid w:val="00866EAC"/>
    <w:rsid w:val="0086737C"/>
    <w:rsid w:val="00867645"/>
    <w:rsid w:val="00872C85"/>
    <w:rsid w:val="00872DAF"/>
    <w:rsid w:val="00872E26"/>
    <w:rsid w:val="008732DF"/>
    <w:rsid w:val="00873785"/>
    <w:rsid w:val="008744B6"/>
    <w:rsid w:val="0087458C"/>
    <w:rsid w:val="0087573D"/>
    <w:rsid w:val="008758E6"/>
    <w:rsid w:val="00875B6A"/>
    <w:rsid w:val="00875FDF"/>
    <w:rsid w:val="00875FFF"/>
    <w:rsid w:val="00876179"/>
    <w:rsid w:val="00876744"/>
    <w:rsid w:val="00876E57"/>
    <w:rsid w:val="008776D3"/>
    <w:rsid w:val="00877704"/>
    <w:rsid w:val="0087771F"/>
    <w:rsid w:val="008803AC"/>
    <w:rsid w:val="00880CAB"/>
    <w:rsid w:val="0088240B"/>
    <w:rsid w:val="00882553"/>
    <w:rsid w:val="00882DFE"/>
    <w:rsid w:val="00882ED7"/>
    <w:rsid w:val="0088312A"/>
    <w:rsid w:val="008836C9"/>
    <w:rsid w:val="00883E68"/>
    <w:rsid w:val="00884268"/>
    <w:rsid w:val="00884938"/>
    <w:rsid w:val="00884CF8"/>
    <w:rsid w:val="00885B77"/>
    <w:rsid w:val="008863DC"/>
    <w:rsid w:val="0088695E"/>
    <w:rsid w:val="008873CC"/>
    <w:rsid w:val="00887488"/>
    <w:rsid w:val="00890414"/>
    <w:rsid w:val="00890883"/>
    <w:rsid w:val="00890BC3"/>
    <w:rsid w:val="0089105A"/>
    <w:rsid w:val="008910BA"/>
    <w:rsid w:val="008911C3"/>
    <w:rsid w:val="008911D2"/>
    <w:rsid w:val="00891938"/>
    <w:rsid w:val="00891B13"/>
    <w:rsid w:val="00891FFC"/>
    <w:rsid w:val="00892F6A"/>
    <w:rsid w:val="0089322B"/>
    <w:rsid w:val="00893A0C"/>
    <w:rsid w:val="00893A5F"/>
    <w:rsid w:val="008940A8"/>
    <w:rsid w:val="008941EB"/>
    <w:rsid w:val="008944F8"/>
    <w:rsid w:val="0089458D"/>
    <w:rsid w:val="00894DE4"/>
    <w:rsid w:val="008951AE"/>
    <w:rsid w:val="00895437"/>
    <w:rsid w:val="00895ADD"/>
    <w:rsid w:val="00895C53"/>
    <w:rsid w:val="00896C9F"/>
    <w:rsid w:val="00896F9A"/>
    <w:rsid w:val="00897109"/>
    <w:rsid w:val="00897893"/>
    <w:rsid w:val="00897B75"/>
    <w:rsid w:val="00897DCE"/>
    <w:rsid w:val="00897EE1"/>
    <w:rsid w:val="008A068B"/>
    <w:rsid w:val="008A06FF"/>
    <w:rsid w:val="008A0D3A"/>
    <w:rsid w:val="008A140C"/>
    <w:rsid w:val="008A1A01"/>
    <w:rsid w:val="008A1DEA"/>
    <w:rsid w:val="008A25B0"/>
    <w:rsid w:val="008A329B"/>
    <w:rsid w:val="008A3D2A"/>
    <w:rsid w:val="008A4DC6"/>
    <w:rsid w:val="008A620C"/>
    <w:rsid w:val="008A6904"/>
    <w:rsid w:val="008A6DB8"/>
    <w:rsid w:val="008A71A9"/>
    <w:rsid w:val="008A7C7D"/>
    <w:rsid w:val="008B00F1"/>
    <w:rsid w:val="008B0315"/>
    <w:rsid w:val="008B05EF"/>
    <w:rsid w:val="008B1A34"/>
    <w:rsid w:val="008B1C4D"/>
    <w:rsid w:val="008B2039"/>
    <w:rsid w:val="008B2229"/>
    <w:rsid w:val="008B22AE"/>
    <w:rsid w:val="008B270A"/>
    <w:rsid w:val="008B280A"/>
    <w:rsid w:val="008B2AD8"/>
    <w:rsid w:val="008B3FF6"/>
    <w:rsid w:val="008B42BF"/>
    <w:rsid w:val="008B432F"/>
    <w:rsid w:val="008B4CD4"/>
    <w:rsid w:val="008B58B6"/>
    <w:rsid w:val="008B58BF"/>
    <w:rsid w:val="008B59D1"/>
    <w:rsid w:val="008B5E00"/>
    <w:rsid w:val="008B5E39"/>
    <w:rsid w:val="008B5F76"/>
    <w:rsid w:val="008B5F91"/>
    <w:rsid w:val="008B6972"/>
    <w:rsid w:val="008C02BC"/>
    <w:rsid w:val="008C07C3"/>
    <w:rsid w:val="008C25B0"/>
    <w:rsid w:val="008C360C"/>
    <w:rsid w:val="008C4434"/>
    <w:rsid w:val="008C51BA"/>
    <w:rsid w:val="008C56EE"/>
    <w:rsid w:val="008C5AEA"/>
    <w:rsid w:val="008C5C05"/>
    <w:rsid w:val="008C6459"/>
    <w:rsid w:val="008C670D"/>
    <w:rsid w:val="008C716C"/>
    <w:rsid w:val="008C72A8"/>
    <w:rsid w:val="008C763F"/>
    <w:rsid w:val="008C7A50"/>
    <w:rsid w:val="008D0CE0"/>
    <w:rsid w:val="008D103B"/>
    <w:rsid w:val="008D3157"/>
    <w:rsid w:val="008D3222"/>
    <w:rsid w:val="008D4117"/>
    <w:rsid w:val="008D430C"/>
    <w:rsid w:val="008D4833"/>
    <w:rsid w:val="008D49CB"/>
    <w:rsid w:val="008D49E8"/>
    <w:rsid w:val="008D4B43"/>
    <w:rsid w:val="008D55EC"/>
    <w:rsid w:val="008D5C26"/>
    <w:rsid w:val="008D78A2"/>
    <w:rsid w:val="008D7DC5"/>
    <w:rsid w:val="008D7E7A"/>
    <w:rsid w:val="008D7EF5"/>
    <w:rsid w:val="008E03A9"/>
    <w:rsid w:val="008E0676"/>
    <w:rsid w:val="008E0FED"/>
    <w:rsid w:val="008E1D65"/>
    <w:rsid w:val="008E255C"/>
    <w:rsid w:val="008E2DA9"/>
    <w:rsid w:val="008E36A8"/>
    <w:rsid w:val="008E3C15"/>
    <w:rsid w:val="008E455C"/>
    <w:rsid w:val="008E470D"/>
    <w:rsid w:val="008E58D0"/>
    <w:rsid w:val="008E592F"/>
    <w:rsid w:val="008E6A86"/>
    <w:rsid w:val="008E73FB"/>
    <w:rsid w:val="008E740B"/>
    <w:rsid w:val="008E74D1"/>
    <w:rsid w:val="008E76F8"/>
    <w:rsid w:val="008E7A3A"/>
    <w:rsid w:val="008F2008"/>
    <w:rsid w:val="008F3811"/>
    <w:rsid w:val="008F3CF8"/>
    <w:rsid w:val="00900AC9"/>
    <w:rsid w:val="00901326"/>
    <w:rsid w:val="009017F9"/>
    <w:rsid w:val="00902456"/>
    <w:rsid w:val="00902BDD"/>
    <w:rsid w:val="009030D7"/>
    <w:rsid w:val="00903CFC"/>
    <w:rsid w:val="00904060"/>
    <w:rsid w:val="00904441"/>
    <w:rsid w:val="009049F3"/>
    <w:rsid w:val="00904B66"/>
    <w:rsid w:val="009055EE"/>
    <w:rsid w:val="0090694E"/>
    <w:rsid w:val="00906D2F"/>
    <w:rsid w:val="00906FAA"/>
    <w:rsid w:val="009073BB"/>
    <w:rsid w:val="00907617"/>
    <w:rsid w:val="009077A0"/>
    <w:rsid w:val="009101F8"/>
    <w:rsid w:val="0091063A"/>
    <w:rsid w:val="00911259"/>
    <w:rsid w:val="00911D82"/>
    <w:rsid w:val="00911FD4"/>
    <w:rsid w:val="0091269E"/>
    <w:rsid w:val="0091282D"/>
    <w:rsid w:val="00912AAE"/>
    <w:rsid w:val="00912D5B"/>
    <w:rsid w:val="00913398"/>
    <w:rsid w:val="00913A78"/>
    <w:rsid w:val="00913E9D"/>
    <w:rsid w:val="00914B5D"/>
    <w:rsid w:val="00914E30"/>
    <w:rsid w:val="00915A99"/>
    <w:rsid w:val="0091604E"/>
    <w:rsid w:val="00916810"/>
    <w:rsid w:val="00916DF9"/>
    <w:rsid w:val="00921D40"/>
    <w:rsid w:val="00922170"/>
    <w:rsid w:val="009225A8"/>
    <w:rsid w:val="00922700"/>
    <w:rsid w:val="009233C4"/>
    <w:rsid w:val="00923582"/>
    <w:rsid w:val="0092377E"/>
    <w:rsid w:val="00924702"/>
    <w:rsid w:val="00924B67"/>
    <w:rsid w:val="00924E84"/>
    <w:rsid w:val="009269E0"/>
    <w:rsid w:val="00926C6C"/>
    <w:rsid w:val="00926E66"/>
    <w:rsid w:val="0093046A"/>
    <w:rsid w:val="009304A3"/>
    <w:rsid w:val="009309AD"/>
    <w:rsid w:val="00930CB8"/>
    <w:rsid w:val="00930E54"/>
    <w:rsid w:val="00931B23"/>
    <w:rsid w:val="00932120"/>
    <w:rsid w:val="009323C9"/>
    <w:rsid w:val="00932F2B"/>
    <w:rsid w:val="00933131"/>
    <w:rsid w:val="00933CA1"/>
    <w:rsid w:val="009347B8"/>
    <w:rsid w:val="00934A0F"/>
    <w:rsid w:val="00934BDE"/>
    <w:rsid w:val="00935923"/>
    <w:rsid w:val="009359FA"/>
    <w:rsid w:val="0093700F"/>
    <w:rsid w:val="0093778A"/>
    <w:rsid w:val="00937888"/>
    <w:rsid w:val="009404BD"/>
    <w:rsid w:val="00940A01"/>
    <w:rsid w:val="00941287"/>
    <w:rsid w:val="0094190E"/>
    <w:rsid w:val="00942E2B"/>
    <w:rsid w:val="009430AD"/>
    <w:rsid w:val="00943962"/>
    <w:rsid w:val="0094421C"/>
    <w:rsid w:val="009449E2"/>
    <w:rsid w:val="00944F56"/>
    <w:rsid w:val="00945163"/>
    <w:rsid w:val="00945767"/>
    <w:rsid w:val="00945B25"/>
    <w:rsid w:val="00946AA1"/>
    <w:rsid w:val="00947298"/>
    <w:rsid w:val="00947D3B"/>
    <w:rsid w:val="00947FB1"/>
    <w:rsid w:val="00951135"/>
    <w:rsid w:val="00952650"/>
    <w:rsid w:val="0095460D"/>
    <w:rsid w:val="00955414"/>
    <w:rsid w:val="009556D3"/>
    <w:rsid w:val="00955F4F"/>
    <w:rsid w:val="009571C8"/>
    <w:rsid w:val="00957555"/>
    <w:rsid w:val="009618D3"/>
    <w:rsid w:val="00961DE6"/>
    <w:rsid w:val="009625D3"/>
    <w:rsid w:val="009626BF"/>
    <w:rsid w:val="00962AA2"/>
    <w:rsid w:val="009636D0"/>
    <w:rsid w:val="00963712"/>
    <w:rsid w:val="0096383F"/>
    <w:rsid w:val="00964332"/>
    <w:rsid w:val="0096475A"/>
    <w:rsid w:val="00965ABB"/>
    <w:rsid w:val="00965FCD"/>
    <w:rsid w:val="00966064"/>
    <w:rsid w:val="00966799"/>
    <w:rsid w:val="00967B29"/>
    <w:rsid w:val="00970BEE"/>
    <w:rsid w:val="009718DB"/>
    <w:rsid w:val="00972396"/>
    <w:rsid w:val="00972575"/>
    <w:rsid w:val="00972CCE"/>
    <w:rsid w:val="009736BF"/>
    <w:rsid w:val="009736F4"/>
    <w:rsid w:val="00974321"/>
    <w:rsid w:val="00974BEA"/>
    <w:rsid w:val="009753F5"/>
    <w:rsid w:val="00975483"/>
    <w:rsid w:val="00975656"/>
    <w:rsid w:val="0097581E"/>
    <w:rsid w:val="00976BF9"/>
    <w:rsid w:val="0097710F"/>
    <w:rsid w:val="00977818"/>
    <w:rsid w:val="00980018"/>
    <w:rsid w:val="00980F3C"/>
    <w:rsid w:val="009814A4"/>
    <w:rsid w:val="00981542"/>
    <w:rsid w:val="00982B5B"/>
    <w:rsid w:val="00983F85"/>
    <w:rsid w:val="009844C4"/>
    <w:rsid w:val="0098459E"/>
    <w:rsid w:val="00984C9B"/>
    <w:rsid w:val="00985000"/>
    <w:rsid w:val="00985B9A"/>
    <w:rsid w:val="0098687C"/>
    <w:rsid w:val="00986E70"/>
    <w:rsid w:val="00987070"/>
    <w:rsid w:val="00987DC0"/>
    <w:rsid w:val="009900B2"/>
    <w:rsid w:val="009908A5"/>
    <w:rsid w:val="00990AAB"/>
    <w:rsid w:val="0099192C"/>
    <w:rsid w:val="00991A81"/>
    <w:rsid w:val="00993147"/>
    <w:rsid w:val="0099348C"/>
    <w:rsid w:val="00993578"/>
    <w:rsid w:val="00994850"/>
    <w:rsid w:val="00994954"/>
    <w:rsid w:val="0099569F"/>
    <w:rsid w:val="0099587B"/>
    <w:rsid w:val="00995A5B"/>
    <w:rsid w:val="00996D56"/>
    <w:rsid w:val="0099746C"/>
    <w:rsid w:val="009A0637"/>
    <w:rsid w:val="009A0C1A"/>
    <w:rsid w:val="009A117F"/>
    <w:rsid w:val="009A1C82"/>
    <w:rsid w:val="009A236D"/>
    <w:rsid w:val="009A2503"/>
    <w:rsid w:val="009A318E"/>
    <w:rsid w:val="009A3785"/>
    <w:rsid w:val="009A4858"/>
    <w:rsid w:val="009A4C78"/>
    <w:rsid w:val="009A4E25"/>
    <w:rsid w:val="009A62F9"/>
    <w:rsid w:val="009A662C"/>
    <w:rsid w:val="009A6657"/>
    <w:rsid w:val="009A69CF"/>
    <w:rsid w:val="009A72AE"/>
    <w:rsid w:val="009A755B"/>
    <w:rsid w:val="009B0620"/>
    <w:rsid w:val="009B0718"/>
    <w:rsid w:val="009B07B8"/>
    <w:rsid w:val="009B1664"/>
    <w:rsid w:val="009B186C"/>
    <w:rsid w:val="009B19A3"/>
    <w:rsid w:val="009B1EE2"/>
    <w:rsid w:val="009B21A0"/>
    <w:rsid w:val="009B21F1"/>
    <w:rsid w:val="009B249F"/>
    <w:rsid w:val="009B2B91"/>
    <w:rsid w:val="009B33AC"/>
    <w:rsid w:val="009B33CC"/>
    <w:rsid w:val="009B3530"/>
    <w:rsid w:val="009B3616"/>
    <w:rsid w:val="009B379B"/>
    <w:rsid w:val="009B40D5"/>
    <w:rsid w:val="009B43D2"/>
    <w:rsid w:val="009B56B4"/>
    <w:rsid w:val="009B6114"/>
    <w:rsid w:val="009B6152"/>
    <w:rsid w:val="009B6258"/>
    <w:rsid w:val="009B7E16"/>
    <w:rsid w:val="009C0421"/>
    <w:rsid w:val="009C0CBB"/>
    <w:rsid w:val="009C25BD"/>
    <w:rsid w:val="009C351C"/>
    <w:rsid w:val="009C38F2"/>
    <w:rsid w:val="009C3E9A"/>
    <w:rsid w:val="009C49B7"/>
    <w:rsid w:val="009C4C07"/>
    <w:rsid w:val="009C4DD1"/>
    <w:rsid w:val="009C551F"/>
    <w:rsid w:val="009C640E"/>
    <w:rsid w:val="009C6BC0"/>
    <w:rsid w:val="009C76F8"/>
    <w:rsid w:val="009C791C"/>
    <w:rsid w:val="009C794F"/>
    <w:rsid w:val="009C79DC"/>
    <w:rsid w:val="009C7F58"/>
    <w:rsid w:val="009D1930"/>
    <w:rsid w:val="009D23D7"/>
    <w:rsid w:val="009D245D"/>
    <w:rsid w:val="009D29D5"/>
    <w:rsid w:val="009D2F99"/>
    <w:rsid w:val="009D352B"/>
    <w:rsid w:val="009D39E7"/>
    <w:rsid w:val="009D3C2A"/>
    <w:rsid w:val="009D4153"/>
    <w:rsid w:val="009D452E"/>
    <w:rsid w:val="009D472D"/>
    <w:rsid w:val="009D5D36"/>
    <w:rsid w:val="009D5D3D"/>
    <w:rsid w:val="009D6482"/>
    <w:rsid w:val="009D7D1B"/>
    <w:rsid w:val="009E0F01"/>
    <w:rsid w:val="009E142C"/>
    <w:rsid w:val="009E227B"/>
    <w:rsid w:val="009E2534"/>
    <w:rsid w:val="009E35BD"/>
    <w:rsid w:val="009E3723"/>
    <w:rsid w:val="009E3730"/>
    <w:rsid w:val="009E3DE9"/>
    <w:rsid w:val="009E3F96"/>
    <w:rsid w:val="009E4243"/>
    <w:rsid w:val="009E4633"/>
    <w:rsid w:val="009E5D75"/>
    <w:rsid w:val="009E5DB3"/>
    <w:rsid w:val="009E5F91"/>
    <w:rsid w:val="009E68F5"/>
    <w:rsid w:val="009E6AF7"/>
    <w:rsid w:val="009E712A"/>
    <w:rsid w:val="009E717F"/>
    <w:rsid w:val="009E72F3"/>
    <w:rsid w:val="009E7453"/>
    <w:rsid w:val="009E79B5"/>
    <w:rsid w:val="009E7BCE"/>
    <w:rsid w:val="009F01E3"/>
    <w:rsid w:val="009F1537"/>
    <w:rsid w:val="009F20B7"/>
    <w:rsid w:val="009F2486"/>
    <w:rsid w:val="009F295E"/>
    <w:rsid w:val="009F3043"/>
    <w:rsid w:val="009F32F7"/>
    <w:rsid w:val="009F37E8"/>
    <w:rsid w:val="009F3BEA"/>
    <w:rsid w:val="009F3C83"/>
    <w:rsid w:val="009F4897"/>
    <w:rsid w:val="009F5E7D"/>
    <w:rsid w:val="009F68B8"/>
    <w:rsid w:val="009F7B8E"/>
    <w:rsid w:val="00A00824"/>
    <w:rsid w:val="00A00947"/>
    <w:rsid w:val="00A0198D"/>
    <w:rsid w:val="00A02689"/>
    <w:rsid w:val="00A04140"/>
    <w:rsid w:val="00A04340"/>
    <w:rsid w:val="00A066B8"/>
    <w:rsid w:val="00A10093"/>
    <w:rsid w:val="00A10C95"/>
    <w:rsid w:val="00A11ADB"/>
    <w:rsid w:val="00A1249C"/>
    <w:rsid w:val="00A12A00"/>
    <w:rsid w:val="00A12E2B"/>
    <w:rsid w:val="00A13775"/>
    <w:rsid w:val="00A14397"/>
    <w:rsid w:val="00A15BFA"/>
    <w:rsid w:val="00A15F50"/>
    <w:rsid w:val="00A15F7D"/>
    <w:rsid w:val="00A17003"/>
    <w:rsid w:val="00A173E8"/>
    <w:rsid w:val="00A1758A"/>
    <w:rsid w:val="00A209C0"/>
    <w:rsid w:val="00A21449"/>
    <w:rsid w:val="00A21843"/>
    <w:rsid w:val="00A21CE3"/>
    <w:rsid w:val="00A24315"/>
    <w:rsid w:val="00A24F92"/>
    <w:rsid w:val="00A24FCA"/>
    <w:rsid w:val="00A2508A"/>
    <w:rsid w:val="00A25E4A"/>
    <w:rsid w:val="00A26566"/>
    <w:rsid w:val="00A2656E"/>
    <w:rsid w:val="00A265F9"/>
    <w:rsid w:val="00A26C4B"/>
    <w:rsid w:val="00A271D1"/>
    <w:rsid w:val="00A274CB"/>
    <w:rsid w:val="00A27AB9"/>
    <w:rsid w:val="00A3035B"/>
    <w:rsid w:val="00A30C34"/>
    <w:rsid w:val="00A315DF"/>
    <w:rsid w:val="00A316A7"/>
    <w:rsid w:val="00A3187E"/>
    <w:rsid w:val="00A3224F"/>
    <w:rsid w:val="00A32BD7"/>
    <w:rsid w:val="00A33083"/>
    <w:rsid w:val="00A3436D"/>
    <w:rsid w:val="00A347B8"/>
    <w:rsid w:val="00A34EB6"/>
    <w:rsid w:val="00A34F6C"/>
    <w:rsid w:val="00A3534A"/>
    <w:rsid w:val="00A35694"/>
    <w:rsid w:val="00A35A43"/>
    <w:rsid w:val="00A37C0C"/>
    <w:rsid w:val="00A40084"/>
    <w:rsid w:val="00A41620"/>
    <w:rsid w:val="00A42A34"/>
    <w:rsid w:val="00A42C3C"/>
    <w:rsid w:val="00A42D4B"/>
    <w:rsid w:val="00A42FFF"/>
    <w:rsid w:val="00A43D29"/>
    <w:rsid w:val="00A43F18"/>
    <w:rsid w:val="00A44896"/>
    <w:rsid w:val="00A44FA2"/>
    <w:rsid w:val="00A458B0"/>
    <w:rsid w:val="00A45F17"/>
    <w:rsid w:val="00A46A32"/>
    <w:rsid w:val="00A47D5E"/>
    <w:rsid w:val="00A50166"/>
    <w:rsid w:val="00A51CF4"/>
    <w:rsid w:val="00A522CE"/>
    <w:rsid w:val="00A52392"/>
    <w:rsid w:val="00A52608"/>
    <w:rsid w:val="00A52A68"/>
    <w:rsid w:val="00A54C13"/>
    <w:rsid w:val="00A54CDD"/>
    <w:rsid w:val="00A54E0F"/>
    <w:rsid w:val="00A5598C"/>
    <w:rsid w:val="00A55B10"/>
    <w:rsid w:val="00A5601A"/>
    <w:rsid w:val="00A560E8"/>
    <w:rsid w:val="00A56405"/>
    <w:rsid w:val="00A56D65"/>
    <w:rsid w:val="00A60016"/>
    <w:rsid w:val="00A6002F"/>
    <w:rsid w:val="00A60A11"/>
    <w:rsid w:val="00A61415"/>
    <w:rsid w:val="00A61972"/>
    <w:rsid w:val="00A6202F"/>
    <w:rsid w:val="00A62305"/>
    <w:rsid w:val="00A62783"/>
    <w:rsid w:val="00A63B95"/>
    <w:rsid w:val="00A6460D"/>
    <w:rsid w:val="00A648F9"/>
    <w:rsid w:val="00A64BFD"/>
    <w:rsid w:val="00A66045"/>
    <w:rsid w:val="00A66367"/>
    <w:rsid w:val="00A6646E"/>
    <w:rsid w:val="00A6669B"/>
    <w:rsid w:val="00A66E04"/>
    <w:rsid w:val="00A66FC6"/>
    <w:rsid w:val="00A67434"/>
    <w:rsid w:val="00A702AC"/>
    <w:rsid w:val="00A71715"/>
    <w:rsid w:val="00A7211F"/>
    <w:rsid w:val="00A724A0"/>
    <w:rsid w:val="00A72521"/>
    <w:rsid w:val="00A725CF"/>
    <w:rsid w:val="00A72673"/>
    <w:rsid w:val="00A739FA"/>
    <w:rsid w:val="00A7405F"/>
    <w:rsid w:val="00A74AE9"/>
    <w:rsid w:val="00A74BDE"/>
    <w:rsid w:val="00A7514F"/>
    <w:rsid w:val="00A75717"/>
    <w:rsid w:val="00A758B1"/>
    <w:rsid w:val="00A763C1"/>
    <w:rsid w:val="00A76E96"/>
    <w:rsid w:val="00A77281"/>
    <w:rsid w:val="00A772DC"/>
    <w:rsid w:val="00A802E7"/>
    <w:rsid w:val="00A80495"/>
    <w:rsid w:val="00A80D37"/>
    <w:rsid w:val="00A80F79"/>
    <w:rsid w:val="00A81293"/>
    <w:rsid w:val="00A82A5E"/>
    <w:rsid w:val="00A82D11"/>
    <w:rsid w:val="00A83EC4"/>
    <w:rsid w:val="00A842C0"/>
    <w:rsid w:val="00A85334"/>
    <w:rsid w:val="00A859EC"/>
    <w:rsid w:val="00A87007"/>
    <w:rsid w:val="00A87643"/>
    <w:rsid w:val="00A90372"/>
    <w:rsid w:val="00A909F6"/>
    <w:rsid w:val="00A9140B"/>
    <w:rsid w:val="00A91A45"/>
    <w:rsid w:val="00A91E5B"/>
    <w:rsid w:val="00A921E6"/>
    <w:rsid w:val="00A93A61"/>
    <w:rsid w:val="00A941FE"/>
    <w:rsid w:val="00A94361"/>
    <w:rsid w:val="00A953B2"/>
    <w:rsid w:val="00A95EA3"/>
    <w:rsid w:val="00A95F98"/>
    <w:rsid w:val="00A962E8"/>
    <w:rsid w:val="00A96392"/>
    <w:rsid w:val="00A9648E"/>
    <w:rsid w:val="00A96FAF"/>
    <w:rsid w:val="00A970D3"/>
    <w:rsid w:val="00A97A7A"/>
    <w:rsid w:val="00AA036B"/>
    <w:rsid w:val="00AA0EF9"/>
    <w:rsid w:val="00AA1AD9"/>
    <w:rsid w:val="00AA1B5D"/>
    <w:rsid w:val="00AA20DB"/>
    <w:rsid w:val="00AA22E7"/>
    <w:rsid w:val="00AA324A"/>
    <w:rsid w:val="00AA3E08"/>
    <w:rsid w:val="00AA48DE"/>
    <w:rsid w:val="00AA62D8"/>
    <w:rsid w:val="00AA6F95"/>
    <w:rsid w:val="00AA75E5"/>
    <w:rsid w:val="00AB2263"/>
    <w:rsid w:val="00AB228E"/>
    <w:rsid w:val="00AB235D"/>
    <w:rsid w:val="00AB26FE"/>
    <w:rsid w:val="00AB42E7"/>
    <w:rsid w:val="00AB5114"/>
    <w:rsid w:val="00AB6355"/>
    <w:rsid w:val="00AB6C4B"/>
    <w:rsid w:val="00AB79F1"/>
    <w:rsid w:val="00AC04F7"/>
    <w:rsid w:val="00AC0D4E"/>
    <w:rsid w:val="00AC0F58"/>
    <w:rsid w:val="00AC14FA"/>
    <w:rsid w:val="00AC185A"/>
    <w:rsid w:val="00AC1C2C"/>
    <w:rsid w:val="00AC239C"/>
    <w:rsid w:val="00AC23E0"/>
    <w:rsid w:val="00AC243F"/>
    <w:rsid w:val="00AC256B"/>
    <w:rsid w:val="00AC277B"/>
    <w:rsid w:val="00AC28DC"/>
    <w:rsid w:val="00AC44B9"/>
    <w:rsid w:val="00AC473C"/>
    <w:rsid w:val="00AC5247"/>
    <w:rsid w:val="00AC5263"/>
    <w:rsid w:val="00AC5333"/>
    <w:rsid w:val="00AC5455"/>
    <w:rsid w:val="00AC5945"/>
    <w:rsid w:val="00AC6024"/>
    <w:rsid w:val="00AC69C4"/>
    <w:rsid w:val="00AC6A1F"/>
    <w:rsid w:val="00AC6DD8"/>
    <w:rsid w:val="00AC71ED"/>
    <w:rsid w:val="00AC7430"/>
    <w:rsid w:val="00AC7B22"/>
    <w:rsid w:val="00AD0068"/>
    <w:rsid w:val="00AD01D2"/>
    <w:rsid w:val="00AD01F7"/>
    <w:rsid w:val="00AD1CE2"/>
    <w:rsid w:val="00AD2810"/>
    <w:rsid w:val="00AD282A"/>
    <w:rsid w:val="00AD36B2"/>
    <w:rsid w:val="00AD3A76"/>
    <w:rsid w:val="00AD4773"/>
    <w:rsid w:val="00AD50E3"/>
    <w:rsid w:val="00AD5123"/>
    <w:rsid w:val="00AD5261"/>
    <w:rsid w:val="00AD5A9D"/>
    <w:rsid w:val="00AD5E97"/>
    <w:rsid w:val="00AD674D"/>
    <w:rsid w:val="00AD738A"/>
    <w:rsid w:val="00AD7CCB"/>
    <w:rsid w:val="00AE0586"/>
    <w:rsid w:val="00AE0625"/>
    <w:rsid w:val="00AE09CA"/>
    <w:rsid w:val="00AE0BFC"/>
    <w:rsid w:val="00AE1729"/>
    <w:rsid w:val="00AE2164"/>
    <w:rsid w:val="00AE222F"/>
    <w:rsid w:val="00AE2895"/>
    <w:rsid w:val="00AE2EB6"/>
    <w:rsid w:val="00AE36A7"/>
    <w:rsid w:val="00AE38C9"/>
    <w:rsid w:val="00AE3B10"/>
    <w:rsid w:val="00AE43DD"/>
    <w:rsid w:val="00AE4D09"/>
    <w:rsid w:val="00AE5061"/>
    <w:rsid w:val="00AE5391"/>
    <w:rsid w:val="00AE575E"/>
    <w:rsid w:val="00AE5843"/>
    <w:rsid w:val="00AE596B"/>
    <w:rsid w:val="00AE64FE"/>
    <w:rsid w:val="00AE7084"/>
    <w:rsid w:val="00AE72D0"/>
    <w:rsid w:val="00AF07AB"/>
    <w:rsid w:val="00AF104A"/>
    <w:rsid w:val="00AF1494"/>
    <w:rsid w:val="00AF1DCC"/>
    <w:rsid w:val="00AF26B5"/>
    <w:rsid w:val="00AF27AF"/>
    <w:rsid w:val="00AF39C7"/>
    <w:rsid w:val="00AF495E"/>
    <w:rsid w:val="00AF4F59"/>
    <w:rsid w:val="00AF50EE"/>
    <w:rsid w:val="00AF54ED"/>
    <w:rsid w:val="00AF5560"/>
    <w:rsid w:val="00AF5C93"/>
    <w:rsid w:val="00AF6C49"/>
    <w:rsid w:val="00AF7543"/>
    <w:rsid w:val="00AF7A6C"/>
    <w:rsid w:val="00AF7DA3"/>
    <w:rsid w:val="00B004DE"/>
    <w:rsid w:val="00B00AD7"/>
    <w:rsid w:val="00B0148D"/>
    <w:rsid w:val="00B01FE9"/>
    <w:rsid w:val="00B02241"/>
    <w:rsid w:val="00B02285"/>
    <w:rsid w:val="00B0277D"/>
    <w:rsid w:val="00B0308E"/>
    <w:rsid w:val="00B0336C"/>
    <w:rsid w:val="00B03544"/>
    <w:rsid w:val="00B0394F"/>
    <w:rsid w:val="00B03DB6"/>
    <w:rsid w:val="00B042FA"/>
    <w:rsid w:val="00B044F0"/>
    <w:rsid w:val="00B04E62"/>
    <w:rsid w:val="00B05CF4"/>
    <w:rsid w:val="00B05FE3"/>
    <w:rsid w:val="00B06962"/>
    <w:rsid w:val="00B069EC"/>
    <w:rsid w:val="00B0716F"/>
    <w:rsid w:val="00B1037B"/>
    <w:rsid w:val="00B10AA3"/>
    <w:rsid w:val="00B10C24"/>
    <w:rsid w:val="00B11D96"/>
    <w:rsid w:val="00B1207C"/>
    <w:rsid w:val="00B1230E"/>
    <w:rsid w:val="00B1300F"/>
    <w:rsid w:val="00B131EB"/>
    <w:rsid w:val="00B13C30"/>
    <w:rsid w:val="00B13E25"/>
    <w:rsid w:val="00B13E2F"/>
    <w:rsid w:val="00B14BBF"/>
    <w:rsid w:val="00B14E76"/>
    <w:rsid w:val="00B1517B"/>
    <w:rsid w:val="00B15AA4"/>
    <w:rsid w:val="00B160B9"/>
    <w:rsid w:val="00B162EC"/>
    <w:rsid w:val="00B1645C"/>
    <w:rsid w:val="00B178D8"/>
    <w:rsid w:val="00B20086"/>
    <w:rsid w:val="00B20478"/>
    <w:rsid w:val="00B2081F"/>
    <w:rsid w:val="00B20BD7"/>
    <w:rsid w:val="00B21BA5"/>
    <w:rsid w:val="00B21EBE"/>
    <w:rsid w:val="00B2295E"/>
    <w:rsid w:val="00B22FAF"/>
    <w:rsid w:val="00B23983"/>
    <w:rsid w:val="00B24523"/>
    <w:rsid w:val="00B24A5A"/>
    <w:rsid w:val="00B24A63"/>
    <w:rsid w:val="00B24BAD"/>
    <w:rsid w:val="00B25508"/>
    <w:rsid w:val="00B255FE"/>
    <w:rsid w:val="00B257CD"/>
    <w:rsid w:val="00B25EE9"/>
    <w:rsid w:val="00B26900"/>
    <w:rsid w:val="00B26FA7"/>
    <w:rsid w:val="00B300D8"/>
    <w:rsid w:val="00B30586"/>
    <w:rsid w:val="00B308D3"/>
    <w:rsid w:val="00B30BC8"/>
    <w:rsid w:val="00B3206D"/>
    <w:rsid w:val="00B3292C"/>
    <w:rsid w:val="00B330F4"/>
    <w:rsid w:val="00B33DD6"/>
    <w:rsid w:val="00B35174"/>
    <w:rsid w:val="00B353AD"/>
    <w:rsid w:val="00B35CAA"/>
    <w:rsid w:val="00B35FAF"/>
    <w:rsid w:val="00B363CB"/>
    <w:rsid w:val="00B3727E"/>
    <w:rsid w:val="00B37D62"/>
    <w:rsid w:val="00B40126"/>
    <w:rsid w:val="00B40267"/>
    <w:rsid w:val="00B40705"/>
    <w:rsid w:val="00B40BC7"/>
    <w:rsid w:val="00B40E29"/>
    <w:rsid w:val="00B4153A"/>
    <w:rsid w:val="00B41726"/>
    <w:rsid w:val="00B41882"/>
    <w:rsid w:val="00B41F9C"/>
    <w:rsid w:val="00B41FF7"/>
    <w:rsid w:val="00B42C15"/>
    <w:rsid w:val="00B437BD"/>
    <w:rsid w:val="00B43C51"/>
    <w:rsid w:val="00B44259"/>
    <w:rsid w:val="00B451ED"/>
    <w:rsid w:val="00B45577"/>
    <w:rsid w:val="00B45848"/>
    <w:rsid w:val="00B459FE"/>
    <w:rsid w:val="00B463A7"/>
    <w:rsid w:val="00B47365"/>
    <w:rsid w:val="00B47614"/>
    <w:rsid w:val="00B47B9E"/>
    <w:rsid w:val="00B52EC2"/>
    <w:rsid w:val="00B534F1"/>
    <w:rsid w:val="00B54424"/>
    <w:rsid w:val="00B54B50"/>
    <w:rsid w:val="00B54EED"/>
    <w:rsid w:val="00B5557E"/>
    <w:rsid w:val="00B56112"/>
    <w:rsid w:val="00B56BAB"/>
    <w:rsid w:val="00B5752B"/>
    <w:rsid w:val="00B608D4"/>
    <w:rsid w:val="00B60F21"/>
    <w:rsid w:val="00B60FD1"/>
    <w:rsid w:val="00B610ED"/>
    <w:rsid w:val="00B61D89"/>
    <w:rsid w:val="00B61E24"/>
    <w:rsid w:val="00B63FEF"/>
    <w:rsid w:val="00B64200"/>
    <w:rsid w:val="00B646A4"/>
    <w:rsid w:val="00B6531B"/>
    <w:rsid w:val="00B6597D"/>
    <w:rsid w:val="00B65B66"/>
    <w:rsid w:val="00B65BAF"/>
    <w:rsid w:val="00B66B8A"/>
    <w:rsid w:val="00B66E74"/>
    <w:rsid w:val="00B67082"/>
    <w:rsid w:val="00B67172"/>
    <w:rsid w:val="00B7004F"/>
    <w:rsid w:val="00B70E01"/>
    <w:rsid w:val="00B70EDD"/>
    <w:rsid w:val="00B70F08"/>
    <w:rsid w:val="00B71C73"/>
    <w:rsid w:val="00B72535"/>
    <w:rsid w:val="00B72DB5"/>
    <w:rsid w:val="00B735B6"/>
    <w:rsid w:val="00B74226"/>
    <w:rsid w:val="00B74B67"/>
    <w:rsid w:val="00B7522F"/>
    <w:rsid w:val="00B75763"/>
    <w:rsid w:val="00B760A9"/>
    <w:rsid w:val="00B766C7"/>
    <w:rsid w:val="00B76E52"/>
    <w:rsid w:val="00B777F9"/>
    <w:rsid w:val="00B778A7"/>
    <w:rsid w:val="00B77C60"/>
    <w:rsid w:val="00B77EC3"/>
    <w:rsid w:val="00B81281"/>
    <w:rsid w:val="00B815B2"/>
    <w:rsid w:val="00B81B9F"/>
    <w:rsid w:val="00B8215C"/>
    <w:rsid w:val="00B82637"/>
    <w:rsid w:val="00B8275D"/>
    <w:rsid w:val="00B82860"/>
    <w:rsid w:val="00B82B30"/>
    <w:rsid w:val="00B84157"/>
    <w:rsid w:val="00B84322"/>
    <w:rsid w:val="00B84609"/>
    <w:rsid w:val="00B84CE7"/>
    <w:rsid w:val="00B85472"/>
    <w:rsid w:val="00B8555F"/>
    <w:rsid w:val="00B85F2E"/>
    <w:rsid w:val="00B8647F"/>
    <w:rsid w:val="00B865A8"/>
    <w:rsid w:val="00B866FE"/>
    <w:rsid w:val="00B86A81"/>
    <w:rsid w:val="00B877C1"/>
    <w:rsid w:val="00B87D97"/>
    <w:rsid w:val="00B9049E"/>
    <w:rsid w:val="00B9055B"/>
    <w:rsid w:val="00B9086C"/>
    <w:rsid w:val="00B9155E"/>
    <w:rsid w:val="00B91942"/>
    <w:rsid w:val="00B92272"/>
    <w:rsid w:val="00B92465"/>
    <w:rsid w:val="00B92711"/>
    <w:rsid w:val="00B9279A"/>
    <w:rsid w:val="00B93B76"/>
    <w:rsid w:val="00B93CFA"/>
    <w:rsid w:val="00B9446F"/>
    <w:rsid w:val="00B9480A"/>
    <w:rsid w:val="00B94A9C"/>
    <w:rsid w:val="00B94C4C"/>
    <w:rsid w:val="00B95487"/>
    <w:rsid w:val="00B954AB"/>
    <w:rsid w:val="00B95E81"/>
    <w:rsid w:val="00B95E96"/>
    <w:rsid w:val="00B9748B"/>
    <w:rsid w:val="00BA024A"/>
    <w:rsid w:val="00BA039F"/>
    <w:rsid w:val="00BA04C3"/>
    <w:rsid w:val="00BA0C4D"/>
    <w:rsid w:val="00BA0CCA"/>
    <w:rsid w:val="00BA1F07"/>
    <w:rsid w:val="00BA229C"/>
    <w:rsid w:val="00BA27DB"/>
    <w:rsid w:val="00BA29B7"/>
    <w:rsid w:val="00BA2B30"/>
    <w:rsid w:val="00BA2B66"/>
    <w:rsid w:val="00BA358A"/>
    <w:rsid w:val="00BA4054"/>
    <w:rsid w:val="00BA5E99"/>
    <w:rsid w:val="00BA72EC"/>
    <w:rsid w:val="00BA7639"/>
    <w:rsid w:val="00BB01AB"/>
    <w:rsid w:val="00BB22E7"/>
    <w:rsid w:val="00BB25A3"/>
    <w:rsid w:val="00BB2707"/>
    <w:rsid w:val="00BB2902"/>
    <w:rsid w:val="00BB2CE8"/>
    <w:rsid w:val="00BB3209"/>
    <w:rsid w:val="00BB3320"/>
    <w:rsid w:val="00BB35DB"/>
    <w:rsid w:val="00BB380B"/>
    <w:rsid w:val="00BB4D9F"/>
    <w:rsid w:val="00BB56A8"/>
    <w:rsid w:val="00BB6438"/>
    <w:rsid w:val="00BB6BFA"/>
    <w:rsid w:val="00BB71F4"/>
    <w:rsid w:val="00BB7545"/>
    <w:rsid w:val="00BB75FE"/>
    <w:rsid w:val="00BB7A2A"/>
    <w:rsid w:val="00BB7EB7"/>
    <w:rsid w:val="00BB7EE2"/>
    <w:rsid w:val="00BC0068"/>
    <w:rsid w:val="00BC05C8"/>
    <w:rsid w:val="00BC0CF1"/>
    <w:rsid w:val="00BC0FA8"/>
    <w:rsid w:val="00BC1DFE"/>
    <w:rsid w:val="00BC2B68"/>
    <w:rsid w:val="00BC3435"/>
    <w:rsid w:val="00BC46D9"/>
    <w:rsid w:val="00BC53DC"/>
    <w:rsid w:val="00BC62DE"/>
    <w:rsid w:val="00BC7EA8"/>
    <w:rsid w:val="00BC7FE3"/>
    <w:rsid w:val="00BD047D"/>
    <w:rsid w:val="00BD0571"/>
    <w:rsid w:val="00BD17C8"/>
    <w:rsid w:val="00BD195E"/>
    <w:rsid w:val="00BD1A2A"/>
    <w:rsid w:val="00BD1A37"/>
    <w:rsid w:val="00BD222F"/>
    <w:rsid w:val="00BD33B5"/>
    <w:rsid w:val="00BD38C6"/>
    <w:rsid w:val="00BD3C59"/>
    <w:rsid w:val="00BD3C9F"/>
    <w:rsid w:val="00BD3F4D"/>
    <w:rsid w:val="00BD5272"/>
    <w:rsid w:val="00BD5EAB"/>
    <w:rsid w:val="00BD5F61"/>
    <w:rsid w:val="00BD6AD7"/>
    <w:rsid w:val="00BD6D5B"/>
    <w:rsid w:val="00BD74C4"/>
    <w:rsid w:val="00BE0D36"/>
    <w:rsid w:val="00BE15A2"/>
    <w:rsid w:val="00BE15EA"/>
    <w:rsid w:val="00BE1E70"/>
    <w:rsid w:val="00BE2427"/>
    <w:rsid w:val="00BE24B2"/>
    <w:rsid w:val="00BE26C2"/>
    <w:rsid w:val="00BE2E93"/>
    <w:rsid w:val="00BE2F61"/>
    <w:rsid w:val="00BE328A"/>
    <w:rsid w:val="00BE382A"/>
    <w:rsid w:val="00BE38EC"/>
    <w:rsid w:val="00BE45BA"/>
    <w:rsid w:val="00BE5BB4"/>
    <w:rsid w:val="00BE5D46"/>
    <w:rsid w:val="00BE5EC4"/>
    <w:rsid w:val="00BE62CD"/>
    <w:rsid w:val="00BE67DD"/>
    <w:rsid w:val="00BE7031"/>
    <w:rsid w:val="00BE7BB5"/>
    <w:rsid w:val="00BF02E4"/>
    <w:rsid w:val="00BF07E5"/>
    <w:rsid w:val="00BF0A35"/>
    <w:rsid w:val="00BF1650"/>
    <w:rsid w:val="00BF1907"/>
    <w:rsid w:val="00BF1A48"/>
    <w:rsid w:val="00BF20F3"/>
    <w:rsid w:val="00BF2793"/>
    <w:rsid w:val="00BF28F1"/>
    <w:rsid w:val="00BF326E"/>
    <w:rsid w:val="00BF34A2"/>
    <w:rsid w:val="00BF3E10"/>
    <w:rsid w:val="00BF41C6"/>
    <w:rsid w:val="00BF4447"/>
    <w:rsid w:val="00BF4673"/>
    <w:rsid w:val="00BF627E"/>
    <w:rsid w:val="00BF6403"/>
    <w:rsid w:val="00BF67C4"/>
    <w:rsid w:val="00BF6A85"/>
    <w:rsid w:val="00BF70BC"/>
    <w:rsid w:val="00BF7B31"/>
    <w:rsid w:val="00BF7B32"/>
    <w:rsid w:val="00BF7DDF"/>
    <w:rsid w:val="00BF7F26"/>
    <w:rsid w:val="00C0098D"/>
    <w:rsid w:val="00C00D89"/>
    <w:rsid w:val="00C00DB4"/>
    <w:rsid w:val="00C0179A"/>
    <w:rsid w:val="00C017CA"/>
    <w:rsid w:val="00C0247D"/>
    <w:rsid w:val="00C0269F"/>
    <w:rsid w:val="00C033A0"/>
    <w:rsid w:val="00C04088"/>
    <w:rsid w:val="00C04218"/>
    <w:rsid w:val="00C0484C"/>
    <w:rsid w:val="00C04A34"/>
    <w:rsid w:val="00C04F39"/>
    <w:rsid w:val="00C0539B"/>
    <w:rsid w:val="00C05418"/>
    <w:rsid w:val="00C06D4A"/>
    <w:rsid w:val="00C07223"/>
    <w:rsid w:val="00C0771E"/>
    <w:rsid w:val="00C104A4"/>
    <w:rsid w:val="00C10B6B"/>
    <w:rsid w:val="00C10CC1"/>
    <w:rsid w:val="00C10FB9"/>
    <w:rsid w:val="00C11A98"/>
    <w:rsid w:val="00C12BC3"/>
    <w:rsid w:val="00C12BE9"/>
    <w:rsid w:val="00C12E2C"/>
    <w:rsid w:val="00C13266"/>
    <w:rsid w:val="00C13430"/>
    <w:rsid w:val="00C13775"/>
    <w:rsid w:val="00C13C96"/>
    <w:rsid w:val="00C13E8C"/>
    <w:rsid w:val="00C1423D"/>
    <w:rsid w:val="00C1431D"/>
    <w:rsid w:val="00C1459D"/>
    <w:rsid w:val="00C14698"/>
    <w:rsid w:val="00C16959"/>
    <w:rsid w:val="00C16A2E"/>
    <w:rsid w:val="00C17922"/>
    <w:rsid w:val="00C17AE8"/>
    <w:rsid w:val="00C17E2D"/>
    <w:rsid w:val="00C21DE5"/>
    <w:rsid w:val="00C2259E"/>
    <w:rsid w:val="00C228EB"/>
    <w:rsid w:val="00C231AE"/>
    <w:rsid w:val="00C23307"/>
    <w:rsid w:val="00C245A7"/>
    <w:rsid w:val="00C24F41"/>
    <w:rsid w:val="00C25D0B"/>
    <w:rsid w:val="00C26479"/>
    <w:rsid w:val="00C273EF"/>
    <w:rsid w:val="00C27E0B"/>
    <w:rsid w:val="00C30723"/>
    <w:rsid w:val="00C30B68"/>
    <w:rsid w:val="00C30EBD"/>
    <w:rsid w:val="00C319B3"/>
    <w:rsid w:val="00C31E6A"/>
    <w:rsid w:val="00C326AA"/>
    <w:rsid w:val="00C32924"/>
    <w:rsid w:val="00C32C59"/>
    <w:rsid w:val="00C33524"/>
    <w:rsid w:val="00C33D11"/>
    <w:rsid w:val="00C342F9"/>
    <w:rsid w:val="00C344F8"/>
    <w:rsid w:val="00C350EE"/>
    <w:rsid w:val="00C35704"/>
    <w:rsid w:val="00C35F4C"/>
    <w:rsid w:val="00C36382"/>
    <w:rsid w:val="00C365C1"/>
    <w:rsid w:val="00C37234"/>
    <w:rsid w:val="00C377B4"/>
    <w:rsid w:val="00C37A05"/>
    <w:rsid w:val="00C4049E"/>
    <w:rsid w:val="00C41565"/>
    <w:rsid w:val="00C4176D"/>
    <w:rsid w:val="00C41B7C"/>
    <w:rsid w:val="00C41E56"/>
    <w:rsid w:val="00C4255E"/>
    <w:rsid w:val="00C4258C"/>
    <w:rsid w:val="00C42B21"/>
    <w:rsid w:val="00C42C94"/>
    <w:rsid w:val="00C43310"/>
    <w:rsid w:val="00C43CF2"/>
    <w:rsid w:val="00C43FF2"/>
    <w:rsid w:val="00C441EF"/>
    <w:rsid w:val="00C449BF"/>
    <w:rsid w:val="00C44CDC"/>
    <w:rsid w:val="00C45BED"/>
    <w:rsid w:val="00C46081"/>
    <w:rsid w:val="00C465EB"/>
    <w:rsid w:val="00C46774"/>
    <w:rsid w:val="00C46B5C"/>
    <w:rsid w:val="00C46CFC"/>
    <w:rsid w:val="00C46D3B"/>
    <w:rsid w:val="00C4788A"/>
    <w:rsid w:val="00C47C31"/>
    <w:rsid w:val="00C5044F"/>
    <w:rsid w:val="00C50E8D"/>
    <w:rsid w:val="00C51928"/>
    <w:rsid w:val="00C52DF3"/>
    <w:rsid w:val="00C54782"/>
    <w:rsid w:val="00C54EFF"/>
    <w:rsid w:val="00C561AB"/>
    <w:rsid w:val="00C56C7F"/>
    <w:rsid w:val="00C57849"/>
    <w:rsid w:val="00C60461"/>
    <w:rsid w:val="00C607D4"/>
    <w:rsid w:val="00C60B23"/>
    <w:rsid w:val="00C610AA"/>
    <w:rsid w:val="00C61217"/>
    <w:rsid w:val="00C613CB"/>
    <w:rsid w:val="00C61868"/>
    <w:rsid w:val="00C61AC3"/>
    <w:rsid w:val="00C6210F"/>
    <w:rsid w:val="00C6353B"/>
    <w:rsid w:val="00C63627"/>
    <w:rsid w:val="00C63C8D"/>
    <w:rsid w:val="00C640BA"/>
    <w:rsid w:val="00C6568A"/>
    <w:rsid w:val="00C667B0"/>
    <w:rsid w:val="00C66A21"/>
    <w:rsid w:val="00C66AE5"/>
    <w:rsid w:val="00C670DB"/>
    <w:rsid w:val="00C678C7"/>
    <w:rsid w:val="00C708B8"/>
    <w:rsid w:val="00C7197F"/>
    <w:rsid w:val="00C72022"/>
    <w:rsid w:val="00C72247"/>
    <w:rsid w:val="00C7243B"/>
    <w:rsid w:val="00C72E13"/>
    <w:rsid w:val="00C73A82"/>
    <w:rsid w:val="00C73DF7"/>
    <w:rsid w:val="00C73EF5"/>
    <w:rsid w:val="00C74EA4"/>
    <w:rsid w:val="00C750A9"/>
    <w:rsid w:val="00C76273"/>
    <w:rsid w:val="00C76836"/>
    <w:rsid w:val="00C77335"/>
    <w:rsid w:val="00C77339"/>
    <w:rsid w:val="00C8117B"/>
    <w:rsid w:val="00C8160F"/>
    <w:rsid w:val="00C81AE1"/>
    <w:rsid w:val="00C82389"/>
    <w:rsid w:val="00C8269E"/>
    <w:rsid w:val="00C83018"/>
    <w:rsid w:val="00C83279"/>
    <w:rsid w:val="00C83652"/>
    <w:rsid w:val="00C83A2A"/>
    <w:rsid w:val="00C83AB8"/>
    <w:rsid w:val="00C83B88"/>
    <w:rsid w:val="00C83F4F"/>
    <w:rsid w:val="00C84061"/>
    <w:rsid w:val="00C84551"/>
    <w:rsid w:val="00C84BED"/>
    <w:rsid w:val="00C84D3B"/>
    <w:rsid w:val="00C850AF"/>
    <w:rsid w:val="00C8544E"/>
    <w:rsid w:val="00C861D1"/>
    <w:rsid w:val="00C8717E"/>
    <w:rsid w:val="00C90027"/>
    <w:rsid w:val="00C900F1"/>
    <w:rsid w:val="00C90253"/>
    <w:rsid w:val="00C90B0E"/>
    <w:rsid w:val="00C90E81"/>
    <w:rsid w:val="00C92963"/>
    <w:rsid w:val="00C934EC"/>
    <w:rsid w:val="00C9359A"/>
    <w:rsid w:val="00C93B7C"/>
    <w:rsid w:val="00C94B1F"/>
    <w:rsid w:val="00C9502C"/>
    <w:rsid w:val="00C952F7"/>
    <w:rsid w:val="00C95AA9"/>
    <w:rsid w:val="00C95DDC"/>
    <w:rsid w:val="00C95F38"/>
    <w:rsid w:val="00C960D4"/>
    <w:rsid w:val="00C9646A"/>
    <w:rsid w:val="00C9676E"/>
    <w:rsid w:val="00C96C20"/>
    <w:rsid w:val="00CA0DE3"/>
    <w:rsid w:val="00CA0F57"/>
    <w:rsid w:val="00CA1530"/>
    <w:rsid w:val="00CA27E0"/>
    <w:rsid w:val="00CA282C"/>
    <w:rsid w:val="00CA2918"/>
    <w:rsid w:val="00CA2A4F"/>
    <w:rsid w:val="00CA3E00"/>
    <w:rsid w:val="00CA432E"/>
    <w:rsid w:val="00CA65A9"/>
    <w:rsid w:val="00CA6649"/>
    <w:rsid w:val="00CA790A"/>
    <w:rsid w:val="00CA7A93"/>
    <w:rsid w:val="00CB0241"/>
    <w:rsid w:val="00CB1263"/>
    <w:rsid w:val="00CB129D"/>
    <w:rsid w:val="00CB1393"/>
    <w:rsid w:val="00CB1675"/>
    <w:rsid w:val="00CB17BD"/>
    <w:rsid w:val="00CB190C"/>
    <w:rsid w:val="00CB1AD7"/>
    <w:rsid w:val="00CB2C48"/>
    <w:rsid w:val="00CB388B"/>
    <w:rsid w:val="00CB3EF9"/>
    <w:rsid w:val="00CB4F9A"/>
    <w:rsid w:val="00CB51B0"/>
    <w:rsid w:val="00CB5F02"/>
    <w:rsid w:val="00CB6874"/>
    <w:rsid w:val="00CB6EF3"/>
    <w:rsid w:val="00CC1675"/>
    <w:rsid w:val="00CC1771"/>
    <w:rsid w:val="00CC2988"/>
    <w:rsid w:val="00CC3817"/>
    <w:rsid w:val="00CC40DC"/>
    <w:rsid w:val="00CC4918"/>
    <w:rsid w:val="00CC4AD3"/>
    <w:rsid w:val="00CC5472"/>
    <w:rsid w:val="00CC5643"/>
    <w:rsid w:val="00CC5878"/>
    <w:rsid w:val="00CC633C"/>
    <w:rsid w:val="00CC65AB"/>
    <w:rsid w:val="00CC697D"/>
    <w:rsid w:val="00CC6EAE"/>
    <w:rsid w:val="00CC7182"/>
    <w:rsid w:val="00CC73A4"/>
    <w:rsid w:val="00CC7497"/>
    <w:rsid w:val="00CC75E1"/>
    <w:rsid w:val="00CD02E1"/>
    <w:rsid w:val="00CD0366"/>
    <w:rsid w:val="00CD14C3"/>
    <w:rsid w:val="00CD1596"/>
    <w:rsid w:val="00CD180F"/>
    <w:rsid w:val="00CD425A"/>
    <w:rsid w:val="00CD4936"/>
    <w:rsid w:val="00CD51B8"/>
    <w:rsid w:val="00CD5426"/>
    <w:rsid w:val="00CD65B1"/>
    <w:rsid w:val="00CD6778"/>
    <w:rsid w:val="00CD6AF9"/>
    <w:rsid w:val="00CD7C25"/>
    <w:rsid w:val="00CD7CD7"/>
    <w:rsid w:val="00CE0064"/>
    <w:rsid w:val="00CE014D"/>
    <w:rsid w:val="00CE0983"/>
    <w:rsid w:val="00CE1014"/>
    <w:rsid w:val="00CE1BCF"/>
    <w:rsid w:val="00CE1D51"/>
    <w:rsid w:val="00CE308C"/>
    <w:rsid w:val="00CE3C18"/>
    <w:rsid w:val="00CE4E70"/>
    <w:rsid w:val="00CE54AE"/>
    <w:rsid w:val="00CE570B"/>
    <w:rsid w:val="00CE5D11"/>
    <w:rsid w:val="00CE6045"/>
    <w:rsid w:val="00CE717F"/>
    <w:rsid w:val="00CE74CF"/>
    <w:rsid w:val="00CE7793"/>
    <w:rsid w:val="00CE787F"/>
    <w:rsid w:val="00CE7CEE"/>
    <w:rsid w:val="00CE7D7A"/>
    <w:rsid w:val="00CE7F6F"/>
    <w:rsid w:val="00CF00CF"/>
    <w:rsid w:val="00CF0741"/>
    <w:rsid w:val="00CF07F7"/>
    <w:rsid w:val="00CF1196"/>
    <w:rsid w:val="00CF3200"/>
    <w:rsid w:val="00CF348D"/>
    <w:rsid w:val="00CF3FA7"/>
    <w:rsid w:val="00CF42E2"/>
    <w:rsid w:val="00CF4C44"/>
    <w:rsid w:val="00CF551C"/>
    <w:rsid w:val="00CF5FAC"/>
    <w:rsid w:val="00CF6832"/>
    <w:rsid w:val="00CF7AFD"/>
    <w:rsid w:val="00CF7D67"/>
    <w:rsid w:val="00D002C7"/>
    <w:rsid w:val="00D020A7"/>
    <w:rsid w:val="00D020B5"/>
    <w:rsid w:val="00D0241A"/>
    <w:rsid w:val="00D025AB"/>
    <w:rsid w:val="00D02B59"/>
    <w:rsid w:val="00D0320C"/>
    <w:rsid w:val="00D033B1"/>
    <w:rsid w:val="00D03442"/>
    <w:rsid w:val="00D03961"/>
    <w:rsid w:val="00D03DEE"/>
    <w:rsid w:val="00D0495A"/>
    <w:rsid w:val="00D049EF"/>
    <w:rsid w:val="00D04A8D"/>
    <w:rsid w:val="00D04EBA"/>
    <w:rsid w:val="00D04F43"/>
    <w:rsid w:val="00D05344"/>
    <w:rsid w:val="00D05372"/>
    <w:rsid w:val="00D053AD"/>
    <w:rsid w:val="00D05A96"/>
    <w:rsid w:val="00D05F4A"/>
    <w:rsid w:val="00D065EF"/>
    <w:rsid w:val="00D0783F"/>
    <w:rsid w:val="00D1055E"/>
    <w:rsid w:val="00D105C3"/>
    <w:rsid w:val="00D10FAB"/>
    <w:rsid w:val="00D1145E"/>
    <w:rsid w:val="00D12E34"/>
    <w:rsid w:val="00D13263"/>
    <w:rsid w:val="00D134C0"/>
    <w:rsid w:val="00D13C52"/>
    <w:rsid w:val="00D13F3D"/>
    <w:rsid w:val="00D13F99"/>
    <w:rsid w:val="00D143BA"/>
    <w:rsid w:val="00D1472E"/>
    <w:rsid w:val="00D14C1F"/>
    <w:rsid w:val="00D14C31"/>
    <w:rsid w:val="00D156BE"/>
    <w:rsid w:val="00D16088"/>
    <w:rsid w:val="00D163DB"/>
    <w:rsid w:val="00D163EE"/>
    <w:rsid w:val="00D1648D"/>
    <w:rsid w:val="00D17439"/>
    <w:rsid w:val="00D1791A"/>
    <w:rsid w:val="00D17AD0"/>
    <w:rsid w:val="00D17BB4"/>
    <w:rsid w:val="00D17D2F"/>
    <w:rsid w:val="00D2020A"/>
    <w:rsid w:val="00D20338"/>
    <w:rsid w:val="00D20C85"/>
    <w:rsid w:val="00D21222"/>
    <w:rsid w:val="00D22759"/>
    <w:rsid w:val="00D22BCC"/>
    <w:rsid w:val="00D22E68"/>
    <w:rsid w:val="00D232E3"/>
    <w:rsid w:val="00D236C1"/>
    <w:rsid w:val="00D23923"/>
    <w:rsid w:val="00D2519F"/>
    <w:rsid w:val="00D25B53"/>
    <w:rsid w:val="00D26245"/>
    <w:rsid w:val="00D2686F"/>
    <w:rsid w:val="00D26BBB"/>
    <w:rsid w:val="00D2720A"/>
    <w:rsid w:val="00D277F0"/>
    <w:rsid w:val="00D303B3"/>
    <w:rsid w:val="00D30757"/>
    <w:rsid w:val="00D30E31"/>
    <w:rsid w:val="00D31131"/>
    <w:rsid w:val="00D312AB"/>
    <w:rsid w:val="00D3212E"/>
    <w:rsid w:val="00D3334C"/>
    <w:rsid w:val="00D3390A"/>
    <w:rsid w:val="00D33A43"/>
    <w:rsid w:val="00D33B52"/>
    <w:rsid w:val="00D33F2C"/>
    <w:rsid w:val="00D33FF6"/>
    <w:rsid w:val="00D349E5"/>
    <w:rsid w:val="00D35285"/>
    <w:rsid w:val="00D35E7A"/>
    <w:rsid w:val="00D36AC7"/>
    <w:rsid w:val="00D37764"/>
    <w:rsid w:val="00D40C17"/>
    <w:rsid w:val="00D4114B"/>
    <w:rsid w:val="00D412EC"/>
    <w:rsid w:val="00D41E41"/>
    <w:rsid w:val="00D41FCA"/>
    <w:rsid w:val="00D436BB"/>
    <w:rsid w:val="00D43B0F"/>
    <w:rsid w:val="00D440C4"/>
    <w:rsid w:val="00D448FE"/>
    <w:rsid w:val="00D44C37"/>
    <w:rsid w:val="00D466F5"/>
    <w:rsid w:val="00D47ACC"/>
    <w:rsid w:val="00D47E16"/>
    <w:rsid w:val="00D5010E"/>
    <w:rsid w:val="00D50365"/>
    <w:rsid w:val="00D51020"/>
    <w:rsid w:val="00D51027"/>
    <w:rsid w:val="00D5197A"/>
    <w:rsid w:val="00D5212B"/>
    <w:rsid w:val="00D5239A"/>
    <w:rsid w:val="00D528F2"/>
    <w:rsid w:val="00D52CEC"/>
    <w:rsid w:val="00D52DB6"/>
    <w:rsid w:val="00D53203"/>
    <w:rsid w:val="00D5355A"/>
    <w:rsid w:val="00D53A9B"/>
    <w:rsid w:val="00D543EA"/>
    <w:rsid w:val="00D54A55"/>
    <w:rsid w:val="00D54D00"/>
    <w:rsid w:val="00D54E19"/>
    <w:rsid w:val="00D5534C"/>
    <w:rsid w:val="00D559A8"/>
    <w:rsid w:val="00D5683B"/>
    <w:rsid w:val="00D604DE"/>
    <w:rsid w:val="00D61575"/>
    <w:rsid w:val="00D61A54"/>
    <w:rsid w:val="00D622E9"/>
    <w:rsid w:val="00D634F8"/>
    <w:rsid w:val="00D638DE"/>
    <w:rsid w:val="00D63A2E"/>
    <w:rsid w:val="00D6408E"/>
    <w:rsid w:val="00D641B9"/>
    <w:rsid w:val="00D64843"/>
    <w:rsid w:val="00D64DA3"/>
    <w:rsid w:val="00D65805"/>
    <w:rsid w:val="00D65980"/>
    <w:rsid w:val="00D65BF6"/>
    <w:rsid w:val="00D67061"/>
    <w:rsid w:val="00D67190"/>
    <w:rsid w:val="00D70A19"/>
    <w:rsid w:val="00D70BF3"/>
    <w:rsid w:val="00D70CEC"/>
    <w:rsid w:val="00D71618"/>
    <w:rsid w:val="00D71F62"/>
    <w:rsid w:val="00D72636"/>
    <w:rsid w:val="00D730C6"/>
    <w:rsid w:val="00D73AE0"/>
    <w:rsid w:val="00D73EB6"/>
    <w:rsid w:val="00D749B1"/>
    <w:rsid w:val="00D75671"/>
    <w:rsid w:val="00D75AF2"/>
    <w:rsid w:val="00D75FF9"/>
    <w:rsid w:val="00D76DAE"/>
    <w:rsid w:val="00D775B9"/>
    <w:rsid w:val="00D77964"/>
    <w:rsid w:val="00D77C4E"/>
    <w:rsid w:val="00D803B6"/>
    <w:rsid w:val="00D82E72"/>
    <w:rsid w:val="00D8308A"/>
    <w:rsid w:val="00D830DA"/>
    <w:rsid w:val="00D83B66"/>
    <w:rsid w:val="00D8419D"/>
    <w:rsid w:val="00D84567"/>
    <w:rsid w:val="00D84B6C"/>
    <w:rsid w:val="00D85094"/>
    <w:rsid w:val="00D85495"/>
    <w:rsid w:val="00D855F6"/>
    <w:rsid w:val="00D85E5C"/>
    <w:rsid w:val="00D85EDC"/>
    <w:rsid w:val="00D86CBE"/>
    <w:rsid w:val="00D86D33"/>
    <w:rsid w:val="00D87154"/>
    <w:rsid w:val="00D873CB"/>
    <w:rsid w:val="00D8766C"/>
    <w:rsid w:val="00D87EFD"/>
    <w:rsid w:val="00D90012"/>
    <w:rsid w:val="00D90042"/>
    <w:rsid w:val="00D905F9"/>
    <w:rsid w:val="00D90DE4"/>
    <w:rsid w:val="00D92118"/>
    <w:rsid w:val="00D924DC"/>
    <w:rsid w:val="00D925F2"/>
    <w:rsid w:val="00D929E1"/>
    <w:rsid w:val="00D933DF"/>
    <w:rsid w:val="00D934A4"/>
    <w:rsid w:val="00D93821"/>
    <w:rsid w:val="00D93F9E"/>
    <w:rsid w:val="00D94508"/>
    <w:rsid w:val="00D94577"/>
    <w:rsid w:val="00D94600"/>
    <w:rsid w:val="00D955DA"/>
    <w:rsid w:val="00D95759"/>
    <w:rsid w:val="00D9602B"/>
    <w:rsid w:val="00D968ED"/>
    <w:rsid w:val="00D96A18"/>
    <w:rsid w:val="00D96AC2"/>
    <w:rsid w:val="00D96F00"/>
    <w:rsid w:val="00D97F1A"/>
    <w:rsid w:val="00DA0195"/>
    <w:rsid w:val="00DA021E"/>
    <w:rsid w:val="00DA086E"/>
    <w:rsid w:val="00DA0BB5"/>
    <w:rsid w:val="00DA0C9B"/>
    <w:rsid w:val="00DA1505"/>
    <w:rsid w:val="00DA291D"/>
    <w:rsid w:val="00DA3087"/>
    <w:rsid w:val="00DA3188"/>
    <w:rsid w:val="00DA34CA"/>
    <w:rsid w:val="00DA3B90"/>
    <w:rsid w:val="00DA3C00"/>
    <w:rsid w:val="00DA4076"/>
    <w:rsid w:val="00DA4AA3"/>
    <w:rsid w:val="00DA5284"/>
    <w:rsid w:val="00DA6266"/>
    <w:rsid w:val="00DA6669"/>
    <w:rsid w:val="00DA6D60"/>
    <w:rsid w:val="00DA7202"/>
    <w:rsid w:val="00DA7466"/>
    <w:rsid w:val="00DA79B5"/>
    <w:rsid w:val="00DB026C"/>
    <w:rsid w:val="00DB0E90"/>
    <w:rsid w:val="00DB13C1"/>
    <w:rsid w:val="00DB17F5"/>
    <w:rsid w:val="00DB1861"/>
    <w:rsid w:val="00DB1916"/>
    <w:rsid w:val="00DB26B3"/>
    <w:rsid w:val="00DB2F66"/>
    <w:rsid w:val="00DB31E1"/>
    <w:rsid w:val="00DB36F7"/>
    <w:rsid w:val="00DB37A2"/>
    <w:rsid w:val="00DB3F97"/>
    <w:rsid w:val="00DB4B6A"/>
    <w:rsid w:val="00DB4C9A"/>
    <w:rsid w:val="00DB6B5A"/>
    <w:rsid w:val="00DB7174"/>
    <w:rsid w:val="00DB74AF"/>
    <w:rsid w:val="00DB7A6D"/>
    <w:rsid w:val="00DC0AF2"/>
    <w:rsid w:val="00DC1226"/>
    <w:rsid w:val="00DC1622"/>
    <w:rsid w:val="00DC1E01"/>
    <w:rsid w:val="00DC287A"/>
    <w:rsid w:val="00DC2EF6"/>
    <w:rsid w:val="00DC3167"/>
    <w:rsid w:val="00DC35A8"/>
    <w:rsid w:val="00DC36AC"/>
    <w:rsid w:val="00DC38C8"/>
    <w:rsid w:val="00DC3B52"/>
    <w:rsid w:val="00DC3BC3"/>
    <w:rsid w:val="00DC46A6"/>
    <w:rsid w:val="00DC4FD9"/>
    <w:rsid w:val="00DC502F"/>
    <w:rsid w:val="00DC52CD"/>
    <w:rsid w:val="00DC56F9"/>
    <w:rsid w:val="00DC5732"/>
    <w:rsid w:val="00DC7204"/>
    <w:rsid w:val="00DC7938"/>
    <w:rsid w:val="00DC7F20"/>
    <w:rsid w:val="00DD3A31"/>
    <w:rsid w:val="00DD4C04"/>
    <w:rsid w:val="00DD4DDC"/>
    <w:rsid w:val="00DD5D01"/>
    <w:rsid w:val="00DD5D77"/>
    <w:rsid w:val="00DD7081"/>
    <w:rsid w:val="00DD76E0"/>
    <w:rsid w:val="00DE0250"/>
    <w:rsid w:val="00DE09C8"/>
    <w:rsid w:val="00DE0C91"/>
    <w:rsid w:val="00DE0D0A"/>
    <w:rsid w:val="00DE2273"/>
    <w:rsid w:val="00DE2482"/>
    <w:rsid w:val="00DE2D7A"/>
    <w:rsid w:val="00DE31E1"/>
    <w:rsid w:val="00DE329A"/>
    <w:rsid w:val="00DE3486"/>
    <w:rsid w:val="00DE3B3B"/>
    <w:rsid w:val="00DE4878"/>
    <w:rsid w:val="00DE60AA"/>
    <w:rsid w:val="00DE6CC9"/>
    <w:rsid w:val="00DE7D02"/>
    <w:rsid w:val="00DF0149"/>
    <w:rsid w:val="00DF052B"/>
    <w:rsid w:val="00DF0603"/>
    <w:rsid w:val="00DF0769"/>
    <w:rsid w:val="00DF0DC1"/>
    <w:rsid w:val="00DF2B93"/>
    <w:rsid w:val="00DF3367"/>
    <w:rsid w:val="00DF3498"/>
    <w:rsid w:val="00DF3AF0"/>
    <w:rsid w:val="00DF4B61"/>
    <w:rsid w:val="00DF4EBF"/>
    <w:rsid w:val="00DF5395"/>
    <w:rsid w:val="00DF583A"/>
    <w:rsid w:val="00DF59BD"/>
    <w:rsid w:val="00DF5C70"/>
    <w:rsid w:val="00DF6199"/>
    <w:rsid w:val="00DF63AF"/>
    <w:rsid w:val="00DF6441"/>
    <w:rsid w:val="00DF7682"/>
    <w:rsid w:val="00DF7D2B"/>
    <w:rsid w:val="00DF7FB0"/>
    <w:rsid w:val="00E0069E"/>
    <w:rsid w:val="00E00767"/>
    <w:rsid w:val="00E007D6"/>
    <w:rsid w:val="00E00B5F"/>
    <w:rsid w:val="00E00BB7"/>
    <w:rsid w:val="00E0157D"/>
    <w:rsid w:val="00E02C8C"/>
    <w:rsid w:val="00E03145"/>
    <w:rsid w:val="00E03BB3"/>
    <w:rsid w:val="00E03E63"/>
    <w:rsid w:val="00E04138"/>
    <w:rsid w:val="00E047CB"/>
    <w:rsid w:val="00E048C2"/>
    <w:rsid w:val="00E04C76"/>
    <w:rsid w:val="00E056D5"/>
    <w:rsid w:val="00E0628B"/>
    <w:rsid w:val="00E06823"/>
    <w:rsid w:val="00E06B3F"/>
    <w:rsid w:val="00E06C7A"/>
    <w:rsid w:val="00E106DA"/>
    <w:rsid w:val="00E108C6"/>
    <w:rsid w:val="00E10A59"/>
    <w:rsid w:val="00E1161F"/>
    <w:rsid w:val="00E11C41"/>
    <w:rsid w:val="00E11D49"/>
    <w:rsid w:val="00E12ECA"/>
    <w:rsid w:val="00E13181"/>
    <w:rsid w:val="00E14088"/>
    <w:rsid w:val="00E140AF"/>
    <w:rsid w:val="00E14C0F"/>
    <w:rsid w:val="00E1573C"/>
    <w:rsid w:val="00E160E2"/>
    <w:rsid w:val="00E16648"/>
    <w:rsid w:val="00E17B88"/>
    <w:rsid w:val="00E17FFA"/>
    <w:rsid w:val="00E2017C"/>
    <w:rsid w:val="00E2075F"/>
    <w:rsid w:val="00E21E9C"/>
    <w:rsid w:val="00E22A4F"/>
    <w:rsid w:val="00E22E35"/>
    <w:rsid w:val="00E24BA0"/>
    <w:rsid w:val="00E25595"/>
    <w:rsid w:val="00E25FE4"/>
    <w:rsid w:val="00E271A3"/>
    <w:rsid w:val="00E27E87"/>
    <w:rsid w:val="00E30232"/>
    <w:rsid w:val="00E31044"/>
    <w:rsid w:val="00E31115"/>
    <w:rsid w:val="00E311F0"/>
    <w:rsid w:val="00E31599"/>
    <w:rsid w:val="00E3186A"/>
    <w:rsid w:val="00E31A80"/>
    <w:rsid w:val="00E31B19"/>
    <w:rsid w:val="00E31B99"/>
    <w:rsid w:val="00E321C9"/>
    <w:rsid w:val="00E32890"/>
    <w:rsid w:val="00E32B06"/>
    <w:rsid w:val="00E3380D"/>
    <w:rsid w:val="00E340C0"/>
    <w:rsid w:val="00E34720"/>
    <w:rsid w:val="00E347B2"/>
    <w:rsid w:val="00E34951"/>
    <w:rsid w:val="00E34F8E"/>
    <w:rsid w:val="00E354D8"/>
    <w:rsid w:val="00E365F6"/>
    <w:rsid w:val="00E36963"/>
    <w:rsid w:val="00E37B61"/>
    <w:rsid w:val="00E4018B"/>
    <w:rsid w:val="00E4178E"/>
    <w:rsid w:val="00E41872"/>
    <w:rsid w:val="00E422DD"/>
    <w:rsid w:val="00E425A9"/>
    <w:rsid w:val="00E4329B"/>
    <w:rsid w:val="00E43408"/>
    <w:rsid w:val="00E43DDA"/>
    <w:rsid w:val="00E43ED2"/>
    <w:rsid w:val="00E45328"/>
    <w:rsid w:val="00E455A8"/>
    <w:rsid w:val="00E45956"/>
    <w:rsid w:val="00E45CD8"/>
    <w:rsid w:val="00E45E14"/>
    <w:rsid w:val="00E46D5F"/>
    <w:rsid w:val="00E472A3"/>
    <w:rsid w:val="00E506C9"/>
    <w:rsid w:val="00E50A7A"/>
    <w:rsid w:val="00E527DA"/>
    <w:rsid w:val="00E5388A"/>
    <w:rsid w:val="00E5460D"/>
    <w:rsid w:val="00E55135"/>
    <w:rsid w:val="00E554C9"/>
    <w:rsid w:val="00E55B56"/>
    <w:rsid w:val="00E564F9"/>
    <w:rsid w:val="00E565E3"/>
    <w:rsid w:val="00E56981"/>
    <w:rsid w:val="00E56BD5"/>
    <w:rsid w:val="00E57361"/>
    <w:rsid w:val="00E578BF"/>
    <w:rsid w:val="00E57B5C"/>
    <w:rsid w:val="00E57E54"/>
    <w:rsid w:val="00E60628"/>
    <w:rsid w:val="00E61500"/>
    <w:rsid w:val="00E628D1"/>
    <w:rsid w:val="00E645CD"/>
    <w:rsid w:val="00E6475B"/>
    <w:rsid w:val="00E65529"/>
    <w:rsid w:val="00E66881"/>
    <w:rsid w:val="00E66E06"/>
    <w:rsid w:val="00E677E7"/>
    <w:rsid w:val="00E67D18"/>
    <w:rsid w:val="00E703AA"/>
    <w:rsid w:val="00E70E66"/>
    <w:rsid w:val="00E7164B"/>
    <w:rsid w:val="00E72F25"/>
    <w:rsid w:val="00E73549"/>
    <w:rsid w:val="00E7386B"/>
    <w:rsid w:val="00E74311"/>
    <w:rsid w:val="00E74841"/>
    <w:rsid w:val="00E74856"/>
    <w:rsid w:val="00E75153"/>
    <w:rsid w:val="00E75703"/>
    <w:rsid w:val="00E75A26"/>
    <w:rsid w:val="00E75BB6"/>
    <w:rsid w:val="00E75DF0"/>
    <w:rsid w:val="00E7621F"/>
    <w:rsid w:val="00E766BB"/>
    <w:rsid w:val="00E76C8B"/>
    <w:rsid w:val="00E76D8D"/>
    <w:rsid w:val="00E770FF"/>
    <w:rsid w:val="00E77321"/>
    <w:rsid w:val="00E7761A"/>
    <w:rsid w:val="00E77805"/>
    <w:rsid w:val="00E80558"/>
    <w:rsid w:val="00E80A60"/>
    <w:rsid w:val="00E80F6D"/>
    <w:rsid w:val="00E80F8D"/>
    <w:rsid w:val="00E8107D"/>
    <w:rsid w:val="00E81088"/>
    <w:rsid w:val="00E8121A"/>
    <w:rsid w:val="00E81407"/>
    <w:rsid w:val="00E8396A"/>
    <w:rsid w:val="00E841F0"/>
    <w:rsid w:val="00E858D3"/>
    <w:rsid w:val="00E85D6F"/>
    <w:rsid w:val="00E87B58"/>
    <w:rsid w:val="00E90887"/>
    <w:rsid w:val="00E90983"/>
    <w:rsid w:val="00E90C16"/>
    <w:rsid w:val="00E90C8C"/>
    <w:rsid w:val="00E91234"/>
    <w:rsid w:val="00E91CD7"/>
    <w:rsid w:val="00E92335"/>
    <w:rsid w:val="00E92997"/>
    <w:rsid w:val="00E933BF"/>
    <w:rsid w:val="00E93523"/>
    <w:rsid w:val="00E93753"/>
    <w:rsid w:val="00E93845"/>
    <w:rsid w:val="00E94102"/>
    <w:rsid w:val="00E9429E"/>
    <w:rsid w:val="00E94818"/>
    <w:rsid w:val="00E94A13"/>
    <w:rsid w:val="00E94CF6"/>
    <w:rsid w:val="00E95E45"/>
    <w:rsid w:val="00E961D2"/>
    <w:rsid w:val="00E9648C"/>
    <w:rsid w:val="00E96661"/>
    <w:rsid w:val="00E96C75"/>
    <w:rsid w:val="00E97114"/>
    <w:rsid w:val="00E97AF8"/>
    <w:rsid w:val="00EA02E8"/>
    <w:rsid w:val="00EA03BA"/>
    <w:rsid w:val="00EA056C"/>
    <w:rsid w:val="00EA05E7"/>
    <w:rsid w:val="00EA0C92"/>
    <w:rsid w:val="00EA23D1"/>
    <w:rsid w:val="00EA2BB3"/>
    <w:rsid w:val="00EA3318"/>
    <w:rsid w:val="00EA406A"/>
    <w:rsid w:val="00EA596E"/>
    <w:rsid w:val="00EA6000"/>
    <w:rsid w:val="00EA6234"/>
    <w:rsid w:val="00EA789F"/>
    <w:rsid w:val="00EA799E"/>
    <w:rsid w:val="00EB003C"/>
    <w:rsid w:val="00EB07AC"/>
    <w:rsid w:val="00EB0E37"/>
    <w:rsid w:val="00EB121D"/>
    <w:rsid w:val="00EB2AFC"/>
    <w:rsid w:val="00EB2E11"/>
    <w:rsid w:val="00EB2E71"/>
    <w:rsid w:val="00EB3F66"/>
    <w:rsid w:val="00EB4E5F"/>
    <w:rsid w:val="00EB527E"/>
    <w:rsid w:val="00EB5480"/>
    <w:rsid w:val="00EB5589"/>
    <w:rsid w:val="00EB5EE1"/>
    <w:rsid w:val="00EB638F"/>
    <w:rsid w:val="00EB6452"/>
    <w:rsid w:val="00EB66CA"/>
    <w:rsid w:val="00EB6707"/>
    <w:rsid w:val="00EB6A36"/>
    <w:rsid w:val="00EB6AF3"/>
    <w:rsid w:val="00EB6F96"/>
    <w:rsid w:val="00EC0A84"/>
    <w:rsid w:val="00EC0A86"/>
    <w:rsid w:val="00EC17AF"/>
    <w:rsid w:val="00EC1BDB"/>
    <w:rsid w:val="00EC1F4D"/>
    <w:rsid w:val="00EC2090"/>
    <w:rsid w:val="00EC2A27"/>
    <w:rsid w:val="00EC2ABB"/>
    <w:rsid w:val="00EC3239"/>
    <w:rsid w:val="00EC34D8"/>
    <w:rsid w:val="00EC3FF0"/>
    <w:rsid w:val="00EC41CA"/>
    <w:rsid w:val="00EC440E"/>
    <w:rsid w:val="00EC4740"/>
    <w:rsid w:val="00EC5621"/>
    <w:rsid w:val="00EC5D67"/>
    <w:rsid w:val="00EC6361"/>
    <w:rsid w:val="00EC6409"/>
    <w:rsid w:val="00EC65BA"/>
    <w:rsid w:val="00EC7132"/>
    <w:rsid w:val="00EC795A"/>
    <w:rsid w:val="00ED0056"/>
    <w:rsid w:val="00ED0167"/>
    <w:rsid w:val="00ED0188"/>
    <w:rsid w:val="00ED0707"/>
    <w:rsid w:val="00ED086D"/>
    <w:rsid w:val="00ED13BB"/>
    <w:rsid w:val="00ED2174"/>
    <w:rsid w:val="00ED355F"/>
    <w:rsid w:val="00ED4766"/>
    <w:rsid w:val="00ED4B1F"/>
    <w:rsid w:val="00ED4FB5"/>
    <w:rsid w:val="00ED56C7"/>
    <w:rsid w:val="00ED59A0"/>
    <w:rsid w:val="00ED6B94"/>
    <w:rsid w:val="00ED6CC7"/>
    <w:rsid w:val="00ED6EC9"/>
    <w:rsid w:val="00ED799D"/>
    <w:rsid w:val="00EE1C74"/>
    <w:rsid w:val="00EE1D5E"/>
    <w:rsid w:val="00EE26B8"/>
    <w:rsid w:val="00EE277F"/>
    <w:rsid w:val="00EE2EB3"/>
    <w:rsid w:val="00EE318D"/>
    <w:rsid w:val="00EE461C"/>
    <w:rsid w:val="00EE4A3B"/>
    <w:rsid w:val="00EE5C66"/>
    <w:rsid w:val="00EE630D"/>
    <w:rsid w:val="00EE778B"/>
    <w:rsid w:val="00EE77C5"/>
    <w:rsid w:val="00EF06EC"/>
    <w:rsid w:val="00EF1056"/>
    <w:rsid w:val="00EF1908"/>
    <w:rsid w:val="00EF22E5"/>
    <w:rsid w:val="00EF22FF"/>
    <w:rsid w:val="00EF2DAD"/>
    <w:rsid w:val="00EF3269"/>
    <w:rsid w:val="00EF3A6D"/>
    <w:rsid w:val="00EF3BA2"/>
    <w:rsid w:val="00EF418A"/>
    <w:rsid w:val="00EF4399"/>
    <w:rsid w:val="00EF4C72"/>
    <w:rsid w:val="00EF4CAC"/>
    <w:rsid w:val="00EF5287"/>
    <w:rsid w:val="00EF58BE"/>
    <w:rsid w:val="00EF6EDB"/>
    <w:rsid w:val="00EF78A5"/>
    <w:rsid w:val="00F01967"/>
    <w:rsid w:val="00F022AE"/>
    <w:rsid w:val="00F028E4"/>
    <w:rsid w:val="00F02BDB"/>
    <w:rsid w:val="00F0362B"/>
    <w:rsid w:val="00F03A3B"/>
    <w:rsid w:val="00F048D5"/>
    <w:rsid w:val="00F052DE"/>
    <w:rsid w:val="00F05854"/>
    <w:rsid w:val="00F05B16"/>
    <w:rsid w:val="00F06B75"/>
    <w:rsid w:val="00F06D23"/>
    <w:rsid w:val="00F10489"/>
    <w:rsid w:val="00F11054"/>
    <w:rsid w:val="00F116BE"/>
    <w:rsid w:val="00F127AF"/>
    <w:rsid w:val="00F14621"/>
    <w:rsid w:val="00F146DB"/>
    <w:rsid w:val="00F150E9"/>
    <w:rsid w:val="00F15424"/>
    <w:rsid w:val="00F1697F"/>
    <w:rsid w:val="00F17345"/>
    <w:rsid w:val="00F17948"/>
    <w:rsid w:val="00F17F15"/>
    <w:rsid w:val="00F20426"/>
    <w:rsid w:val="00F2155F"/>
    <w:rsid w:val="00F2168B"/>
    <w:rsid w:val="00F21BA1"/>
    <w:rsid w:val="00F21E64"/>
    <w:rsid w:val="00F22321"/>
    <w:rsid w:val="00F22BDC"/>
    <w:rsid w:val="00F2306C"/>
    <w:rsid w:val="00F233D9"/>
    <w:rsid w:val="00F237D7"/>
    <w:rsid w:val="00F25700"/>
    <w:rsid w:val="00F257FD"/>
    <w:rsid w:val="00F261EA"/>
    <w:rsid w:val="00F270D9"/>
    <w:rsid w:val="00F30803"/>
    <w:rsid w:val="00F3098F"/>
    <w:rsid w:val="00F30E37"/>
    <w:rsid w:val="00F30F37"/>
    <w:rsid w:val="00F320B2"/>
    <w:rsid w:val="00F3270B"/>
    <w:rsid w:val="00F3273F"/>
    <w:rsid w:val="00F32796"/>
    <w:rsid w:val="00F3400F"/>
    <w:rsid w:val="00F34A24"/>
    <w:rsid w:val="00F3558C"/>
    <w:rsid w:val="00F35893"/>
    <w:rsid w:val="00F35B7A"/>
    <w:rsid w:val="00F35C46"/>
    <w:rsid w:val="00F361A1"/>
    <w:rsid w:val="00F3647D"/>
    <w:rsid w:val="00F36D32"/>
    <w:rsid w:val="00F36F95"/>
    <w:rsid w:val="00F37282"/>
    <w:rsid w:val="00F372E3"/>
    <w:rsid w:val="00F37700"/>
    <w:rsid w:val="00F37D11"/>
    <w:rsid w:val="00F37E9E"/>
    <w:rsid w:val="00F403DB"/>
    <w:rsid w:val="00F40581"/>
    <w:rsid w:val="00F40B1D"/>
    <w:rsid w:val="00F41047"/>
    <w:rsid w:val="00F41192"/>
    <w:rsid w:val="00F411C9"/>
    <w:rsid w:val="00F41478"/>
    <w:rsid w:val="00F41919"/>
    <w:rsid w:val="00F4205F"/>
    <w:rsid w:val="00F4223A"/>
    <w:rsid w:val="00F435C6"/>
    <w:rsid w:val="00F43C13"/>
    <w:rsid w:val="00F4417C"/>
    <w:rsid w:val="00F441FC"/>
    <w:rsid w:val="00F444C0"/>
    <w:rsid w:val="00F44826"/>
    <w:rsid w:val="00F44950"/>
    <w:rsid w:val="00F44F9D"/>
    <w:rsid w:val="00F4530B"/>
    <w:rsid w:val="00F45EEF"/>
    <w:rsid w:val="00F47C51"/>
    <w:rsid w:val="00F47FA9"/>
    <w:rsid w:val="00F500A9"/>
    <w:rsid w:val="00F507DF"/>
    <w:rsid w:val="00F50BF6"/>
    <w:rsid w:val="00F50C9D"/>
    <w:rsid w:val="00F50E8F"/>
    <w:rsid w:val="00F51E9B"/>
    <w:rsid w:val="00F51EDE"/>
    <w:rsid w:val="00F52477"/>
    <w:rsid w:val="00F524BF"/>
    <w:rsid w:val="00F52607"/>
    <w:rsid w:val="00F52797"/>
    <w:rsid w:val="00F528B6"/>
    <w:rsid w:val="00F52A01"/>
    <w:rsid w:val="00F52CB3"/>
    <w:rsid w:val="00F52F41"/>
    <w:rsid w:val="00F5348A"/>
    <w:rsid w:val="00F54E21"/>
    <w:rsid w:val="00F54F07"/>
    <w:rsid w:val="00F55D8B"/>
    <w:rsid w:val="00F572C3"/>
    <w:rsid w:val="00F57EA3"/>
    <w:rsid w:val="00F602ED"/>
    <w:rsid w:val="00F605DE"/>
    <w:rsid w:val="00F60715"/>
    <w:rsid w:val="00F6166C"/>
    <w:rsid w:val="00F616B2"/>
    <w:rsid w:val="00F617A9"/>
    <w:rsid w:val="00F6196B"/>
    <w:rsid w:val="00F61DFD"/>
    <w:rsid w:val="00F61E50"/>
    <w:rsid w:val="00F62E1D"/>
    <w:rsid w:val="00F63B8B"/>
    <w:rsid w:val="00F6487E"/>
    <w:rsid w:val="00F64BED"/>
    <w:rsid w:val="00F65100"/>
    <w:rsid w:val="00F65A72"/>
    <w:rsid w:val="00F65DB7"/>
    <w:rsid w:val="00F663EF"/>
    <w:rsid w:val="00F66B28"/>
    <w:rsid w:val="00F66DC4"/>
    <w:rsid w:val="00F66F80"/>
    <w:rsid w:val="00F677CB"/>
    <w:rsid w:val="00F67827"/>
    <w:rsid w:val="00F70B83"/>
    <w:rsid w:val="00F70C20"/>
    <w:rsid w:val="00F71A03"/>
    <w:rsid w:val="00F72C9E"/>
    <w:rsid w:val="00F7361D"/>
    <w:rsid w:val="00F73A36"/>
    <w:rsid w:val="00F73A49"/>
    <w:rsid w:val="00F74ACD"/>
    <w:rsid w:val="00F74BC6"/>
    <w:rsid w:val="00F750C8"/>
    <w:rsid w:val="00F75AFB"/>
    <w:rsid w:val="00F76F70"/>
    <w:rsid w:val="00F779A4"/>
    <w:rsid w:val="00F80EA1"/>
    <w:rsid w:val="00F80FF0"/>
    <w:rsid w:val="00F81014"/>
    <w:rsid w:val="00F81D4C"/>
    <w:rsid w:val="00F81DBE"/>
    <w:rsid w:val="00F823A1"/>
    <w:rsid w:val="00F82576"/>
    <w:rsid w:val="00F82F76"/>
    <w:rsid w:val="00F838C4"/>
    <w:rsid w:val="00F83A21"/>
    <w:rsid w:val="00F84C53"/>
    <w:rsid w:val="00F84FE1"/>
    <w:rsid w:val="00F85A13"/>
    <w:rsid w:val="00F8715C"/>
    <w:rsid w:val="00F87936"/>
    <w:rsid w:val="00F90245"/>
    <w:rsid w:val="00F902D1"/>
    <w:rsid w:val="00F903C4"/>
    <w:rsid w:val="00F915A1"/>
    <w:rsid w:val="00F92889"/>
    <w:rsid w:val="00F9378A"/>
    <w:rsid w:val="00F93E5E"/>
    <w:rsid w:val="00F95D13"/>
    <w:rsid w:val="00F95FF0"/>
    <w:rsid w:val="00F96502"/>
    <w:rsid w:val="00F96677"/>
    <w:rsid w:val="00F96A70"/>
    <w:rsid w:val="00F9732C"/>
    <w:rsid w:val="00F973E2"/>
    <w:rsid w:val="00F97941"/>
    <w:rsid w:val="00F97ACD"/>
    <w:rsid w:val="00F97D9E"/>
    <w:rsid w:val="00F97E8C"/>
    <w:rsid w:val="00FA02B6"/>
    <w:rsid w:val="00FA0A3B"/>
    <w:rsid w:val="00FA0FCA"/>
    <w:rsid w:val="00FA1D9E"/>
    <w:rsid w:val="00FA21E1"/>
    <w:rsid w:val="00FA287C"/>
    <w:rsid w:val="00FA4745"/>
    <w:rsid w:val="00FA5098"/>
    <w:rsid w:val="00FA526C"/>
    <w:rsid w:val="00FA5353"/>
    <w:rsid w:val="00FA641F"/>
    <w:rsid w:val="00FA6D4D"/>
    <w:rsid w:val="00FA713D"/>
    <w:rsid w:val="00FA76EB"/>
    <w:rsid w:val="00FA7A85"/>
    <w:rsid w:val="00FA7C40"/>
    <w:rsid w:val="00FA7C71"/>
    <w:rsid w:val="00FB0555"/>
    <w:rsid w:val="00FB11CB"/>
    <w:rsid w:val="00FB305B"/>
    <w:rsid w:val="00FB36D1"/>
    <w:rsid w:val="00FB39D9"/>
    <w:rsid w:val="00FB3B5E"/>
    <w:rsid w:val="00FB420F"/>
    <w:rsid w:val="00FB46D9"/>
    <w:rsid w:val="00FB50A2"/>
    <w:rsid w:val="00FB5717"/>
    <w:rsid w:val="00FB68C0"/>
    <w:rsid w:val="00FB73B2"/>
    <w:rsid w:val="00FB772D"/>
    <w:rsid w:val="00FC0456"/>
    <w:rsid w:val="00FC0A34"/>
    <w:rsid w:val="00FC2623"/>
    <w:rsid w:val="00FC3D7C"/>
    <w:rsid w:val="00FC3ECE"/>
    <w:rsid w:val="00FC4303"/>
    <w:rsid w:val="00FC4FF9"/>
    <w:rsid w:val="00FC54AE"/>
    <w:rsid w:val="00FC69B5"/>
    <w:rsid w:val="00FC748C"/>
    <w:rsid w:val="00FD00A4"/>
    <w:rsid w:val="00FD0AA0"/>
    <w:rsid w:val="00FD0E39"/>
    <w:rsid w:val="00FD1148"/>
    <w:rsid w:val="00FD38CF"/>
    <w:rsid w:val="00FD3E1E"/>
    <w:rsid w:val="00FD4129"/>
    <w:rsid w:val="00FD4181"/>
    <w:rsid w:val="00FD441A"/>
    <w:rsid w:val="00FD52F6"/>
    <w:rsid w:val="00FD54B7"/>
    <w:rsid w:val="00FD5A79"/>
    <w:rsid w:val="00FD5C19"/>
    <w:rsid w:val="00FD5EFF"/>
    <w:rsid w:val="00FD6F0F"/>
    <w:rsid w:val="00FD6FA4"/>
    <w:rsid w:val="00FD7399"/>
    <w:rsid w:val="00FE2701"/>
    <w:rsid w:val="00FE2703"/>
    <w:rsid w:val="00FE2714"/>
    <w:rsid w:val="00FE2B11"/>
    <w:rsid w:val="00FE2FF3"/>
    <w:rsid w:val="00FE3748"/>
    <w:rsid w:val="00FE40DC"/>
    <w:rsid w:val="00FE550D"/>
    <w:rsid w:val="00FE64FA"/>
    <w:rsid w:val="00FE71AD"/>
    <w:rsid w:val="00FE7592"/>
    <w:rsid w:val="00FE7C2B"/>
    <w:rsid w:val="00FF03EC"/>
    <w:rsid w:val="00FF0AA6"/>
    <w:rsid w:val="00FF0C1C"/>
    <w:rsid w:val="00FF1603"/>
    <w:rsid w:val="00FF1CD3"/>
    <w:rsid w:val="00FF1DCB"/>
    <w:rsid w:val="00FF1FE6"/>
    <w:rsid w:val="00FF2696"/>
    <w:rsid w:val="00FF26D7"/>
    <w:rsid w:val="00FF3DAF"/>
    <w:rsid w:val="00FF4795"/>
    <w:rsid w:val="00FF4AF5"/>
    <w:rsid w:val="00FF5046"/>
    <w:rsid w:val="00FF511F"/>
    <w:rsid w:val="00FF52B3"/>
    <w:rsid w:val="00FF5EBC"/>
    <w:rsid w:val="00FF643C"/>
    <w:rsid w:val="00FF6696"/>
    <w:rsid w:val="00FF6AB4"/>
    <w:rsid w:val="00FF6D8B"/>
    <w:rsid w:val="00FF76BA"/>
    <w:rsid w:val="00FF7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6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2A3"/>
    <w:rPr>
      <w:rFonts w:ascii="Times New Roman" w:eastAsia="Times New Roman" w:hAnsi="Times New Roman"/>
      <w:sz w:val="28"/>
      <w:szCs w:val="28"/>
    </w:rPr>
  </w:style>
  <w:style w:type="paragraph" w:styleId="Heading1">
    <w:name w:val="heading 1"/>
    <w:basedOn w:val="Normal"/>
    <w:next w:val="Normal"/>
    <w:link w:val="Heading1Char"/>
    <w:qFormat/>
    <w:rsid w:val="00EB2AFC"/>
    <w:pPr>
      <w:keepNext/>
      <w:spacing w:before="120" w:line="288" w:lineRule="auto"/>
      <w:ind w:left="720" w:firstLine="567"/>
      <w:jc w:val="center"/>
      <w:outlineLvl w:val="0"/>
    </w:pPr>
    <w:rPr>
      <w:rFonts w:ascii=".VnTimeH" w:hAnsi=".VnTimeH"/>
      <w:b/>
      <w:bCs/>
      <w:sz w:val="32"/>
      <w:szCs w:val="24"/>
    </w:rPr>
  </w:style>
  <w:style w:type="paragraph" w:styleId="Heading3">
    <w:name w:val="heading 3"/>
    <w:basedOn w:val="Normal"/>
    <w:next w:val="Normal"/>
    <w:link w:val="Heading3Char"/>
    <w:uiPriority w:val="9"/>
    <w:qFormat/>
    <w:rsid w:val="00A55B1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qFormat/>
    <w:rsid w:val="00E8121A"/>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qFormat/>
    <w:rsid w:val="00EB2AF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A48DE"/>
    <w:rPr>
      <w:sz w:val="16"/>
      <w:szCs w:val="16"/>
    </w:rPr>
  </w:style>
  <w:style w:type="paragraph" w:styleId="CommentText">
    <w:name w:val="annotation text"/>
    <w:basedOn w:val="Normal"/>
    <w:link w:val="CommentTextChar"/>
    <w:uiPriority w:val="99"/>
    <w:semiHidden/>
    <w:unhideWhenUsed/>
    <w:rsid w:val="00AA48DE"/>
    <w:rPr>
      <w:sz w:val="20"/>
      <w:szCs w:val="20"/>
    </w:rPr>
  </w:style>
  <w:style w:type="character" w:customStyle="1" w:styleId="CommentTextChar">
    <w:name w:val="Comment Text Char"/>
    <w:link w:val="CommentText"/>
    <w:uiPriority w:val="99"/>
    <w:semiHidden/>
    <w:rsid w:val="00AA48D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A48DE"/>
    <w:rPr>
      <w:b/>
      <w:bCs/>
    </w:rPr>
  </w:style>
  <w:style w:type="character" w:customStyle="1" w:styleId="CommentSubjectChar">
    <w:name w:val="Comment Subject Char"/>
    <w:link w:val="CommentSubject"/>
    <w:uiPriority w:val="99"/>
    <w:semiHidden/>
    <w:rsid w:val="00AA48DE"/>
    <w:rPr>
      <w:rFonts w:ascii="Times New Roman" w:eastAsia="Times New Roman" w:hAnsi="Times New Roman"/>
      <w:b/>
      <w:bCs/>
    </w:rPr>
  </w:style>
  <w:style w:type="paragraph" w:styleId="BalloonText">
    <w:name w:val="Balloon Text"/>
    <w:basedOn w:val="Normal"/>
    <w:link w:val="BalloonTextChar"/>
    <w:uiPriority w:val="99"/>
    <w:semiHidden/>
    <w:unhideWhenUsed/>
    <w:rsid w:val="00AA48DE"/>
    <w:rPr>
      <w:rFonts w:ascii="Tahoma" w:hAnsi="Tahoma"/>
      <w:sz w:val="16"/>
      <w:szCs w:val="16"/>
    </w:rPr>
  </w:style>
  <w:style w:type="character" w:customStyle="1" w:styleId="BalloonTextChar">
    <w:name w:val="Balloon Text Char"/>
    <w:link w:val="BalloonText"/>
    <w:uiPriority w:val="99"/>
    <w:semiHidden/>
    <w:rsid w:val="00AA48DE"/>
    <w:rPr>
      <w:rFonts w:ascii="Tahoma" w:eastAsia="Times New Roman" w:hAnsi="Tahoma" w:cs="Tahoma"/>
      <w:sz w:val="16"/>
      <w:szCs w:val="16"/>
    </w:rPr>
  </w:style>
  <w:style w:type="paragraph" w:styleId="Header">
    <w:name w:val="header"/>
    <w:basedOn w:val="Normal"/>
    <w:link w:val="HeaderChar"/>
    <w:uiPriority w:val="99"/>
    <w:unhideWhenUsed/>
    <w:rsid w:val="005B6227"/>
    <w:pPr>
      <w:tabs>
        <w:tab w:val="center" w:pos="4680"/>
        <w:tab w:val="right" w:pos="9360"/>
      </w:tabs>
    </w:pPr>
  </w:style>
  <w:style w:type="character" w:customStyle="1" w:styleId="HeaderChar">
    <w:name w:val="Header Char"/>
    <w:link w:val="Header"/>
    <w:uiPriority w:val="99"/>
    <w:rsid w:val="005B6227"/>
    <w:rPr>
      <w:rFonts w:ascii="Times New Roman" w:eastAsia="Times New Roman" w:hAnsi="Times New Roman"/>
      <w:sz w:val="28"/>
      <w:szCs w:val="28"/>
    </w:rPr>
  </w:style>
  <w:style w:type="paragraph" w:styleId="Footer">
    <w:name w:val="footer"/>
    <w:basedOn w:val="Normal"/>
    <w:link w:val="FooterChar"/>
    <w:uiPriority w:val="99"/>
    <w:unhideWhenUsed/>
    <w:rsid w:val="005B6227"/>
    <w:pPr>
      <w:tabs>
        <w:tab w:val="center" w:pos="4680"/>
        <w:tab w:val="right" w:pos="9360"/>
      </w:tabs>
    </w:pPr>
  </w:style>
  <w:style w:type="character" w:customStyle="1" w:styleId="FooterChar">
    <w:name w:val="Footer Char"/>
    <w:link w:val="Footer"/>
    <w:uiPriority w:val="99"/>
    <w:rsid w:val="005B6227"/>
    <w:rPr>
      <w:rFonts w:ascii="Times New Roman" w:eastAsia="Times New Roman" w:hAnsi="Times New Roman"/>
      <w:sz w:val="28"/>
      <w:szCs w:val="28"/>
    </w:rPr>
  </w:style>
  <w:style w:type="character" w:customStyle="1" w:styleId="Heading1Char">
    <w:name w:val="Heading 1 Char"/>
    <w:link w:val="Heading1"/>
    <w:rsid w:val="00EB2AFC"/>
    <w:rPr>
      <w:rFonts w:ascii=".VnTimeH" w:eastAsia="Times New Roman" w:hAnsi=".VnTimeH"/>
      <w:b/>
      <w:bCs/>
      <w:sz w:val="32"/>
      <w:szCs w:val="24"/>
    </w:rPr>
  </w:style>
  <w:style w:type="paragraph" w:styleId="BodyText">
    <w:name w:val="Body Text"/>
    <w:basedOn w:val="Normal"/>
    <w:link w:val="BodyTextChar"/>
    <w:rsid w:val="00EB2AFC"/>
    <w:pPr>
      <w:jc w:val="both"/>
    </w:pPr>
    <w:rPr>
      <w:rFonts w:ascii=".VnTime" w:hAnsi=".VnTime"/>
      <w:szCs w:val="24"/>
    </w:rPr>
  </w:style>
  <w:style w:type="character" w:customStyle="1" w:styleId="BodyTextChar">
    <w:name w:val="Body Text Char"/>
    <w:link w:val="BodyText"/>
    <w:rsid w:val="00EB2AFC"/>
    <w:rPr>
      <w:rFonts w:ascii=".VnTime" w:eastAsia="Times New Roman" w:hAnsi=".VnTime"/>
      <w:sz w:val="28"/>
      <w:szCs w:val="24"/>
    </w:rPr>
  </w:style>
  <w:style w:type="character" w:customStyle="1" w:styleId="Heading9Char">
    <w:name w:val="Heading 9 Char"/>
    <w:link w:val="Heading9"/>
    <w:uiPriority w:val="9"/>
    <w:semiHidden/>
    <w:rsid w:val="00EB2AFC"/>
    <w:rPr>
      <w:rFonts w:ascii="Cambria" w:eastAsia="Times New Roman" w:hAnsi="Cambria" w:cs="Times New Roman"/>
      <w:sz w:val="22"/>
      <w:szCs w:val="22"/>
    </w:rPr>
  </w:style>
  <w:style w:type="character" w:customStyle="1" w:styleId="Heading5Char">
    <w:name w:val="Heading 5 Char"/>
    <w:link w:val="Heading5"/>
    <w:uiPriority w:val="9"/>
    <w:semiHidden/>
    <w:rsid w:val="00E8121A"/>
    <w:rPr>
      <w:rFonts w:ascii="Calibri" w:eastAsia="Times New Roman" w:hAnsi="Calibri" w:cs="Times New Roman"/>
      <w:b/>
      <w:bCs/>
      <w:i/>
      <w:iCs/>
      <w:sz w:val="26"/>
      <w:szCs w:val="26"/>
    </w:rPr>
  </w:style>
  <w:style w:type="paragraph" w:styleId="BodyTextIndent">
    <w:name w:val="Body Text Indent"/>
    <w:basedOn w:val="Normal"/>
    <w:link w:val="BodyTextIndentChar"/>
    <w:uiPriority w:val="99"/>
    <w:semiHidden/>
    <w:unhideWhenUsed/>
    <w:rsid w:val="000A52D4"/>
    <w:pPr>
      <w:spacing w:after="120"/>
      <w:ind w:left="360"/>
    </w:pPr>
  </w:style>
  <w:style w:type="character" w:customStyle="1" w:styleId="BodyTextIndentChar">
    <w:name w:val="Body Text Indent Char"/>
    <w:link w:val="BodyTextIndent"/>
    <w:uiPriority w:val="99"/>
    <w:semiHidden/>
    <w:rsid w:val="000A52D4"/>
    <w:rPr>
      <w:rFonts w:ascii="Times New Roman" w:eastAsia="Times New Roman" w:hAnsi="Times New Roman"/>
      <w:sz w:val="28"/>
      <w:szCs w:val="28"/>
    </w:rPr>
  </w:style>
  <w:style w:type="character" w:customStyle="1" w:styleId="st">
    <w:name w:val="st"/>
    <w:basedOn w:val="DefaultParagraphFont"/>
    <w:rsid w:val="002C4EFB"/>
  </w:style>
  <w:style w:type="character" w:styleId="Emphasis">
    <w:name w:val="Emphasis"/>
    <w:qFormat/>
    <w:rsid w:val="002C4EFB"/>
    <w:rPr>
      <w:i/>
      <w:iCs/>
    </w:rPr>
  </w:style>
  <w:style w:type="paragraph" w:styleId="NormalWeb">
    <w:name w:val="Normal (Web)"/>
    <w:basedOn w:val="Normal"/>
    <w:link w:val="NormalWebChar"/>
    <w:uiPriority w:val="99"/>
    <w:rsid w:val="00B65BAF"/>
    <w:pPr>
      <w:spacing w:before="100" w:beforeAutospacing="1" w:after="100" w:afterAutospacing="1"/>
    </w:pPr>
    <w:rPr>
      <w:sz w:val="24"/>
      <w:szCs w:val="24"/>
    </w:rPr>
  </w:style>
  <w:style w:type="paragraph" w:customStyle="1" w:styleId="CharCharCharCharCharCharCharCharChar">
    <w:name w:val="Char Char Char Char Char Char Char Char Char"/>
    <w:autoRedefine/>
    <w:rsid w:val="001F3D88"/>
    <w:pPr>
      <w:tabs>
        <w:tab w:val="left" w:pos="1152"/>
      </w:tabs>
      <w:spacing w:before="120" w:after="120" w:line="312" w:lineRule="auto"/>
    </w:pPr>
    <w:rPr>
      <w:rFonts w:ascii="Arial" w:eastAsia="Times New Roman" w:hAnsi="Arial"/>
      <w:sz w:val="26"/>
    </w:rPr>
  </w:style>
  <w:style w:type="character" w:customStyle="1" w:styleId="longtext">
    <w:name w:val="long_text"/>
    <w:rsid w:val="00D5197A"/>
    <w:rPr>
      <w:rFonts w:cs="Times New Roman"/>
    </w:rPr>
  </w:style>
  <w:style w:type="character" w:customStyle="1" w:styleId="Heading3Char">
    <w:name w:val="Heading 3 Char"/>
    <w:link w:val="Heading3"/>
    <w:uiPriority w:val="9"/>
    <w:rsid w:val="00A55B10"/>
    <w:rPr>
      <w:rFonts w:ascii="Cambria" w:eastAsia="Times New Roman" w:hAnsi="Cambria" w:cs="Times New Roman"/>
      <w:b/>
      <w:bCs/>
      <w:sz w:val="26"/>
      <w:szCs w:val="26"/>
    </w:rPr>
  </w:style>
  <w:style w:type="paragraph" w:styleId="BodyText3">
    <w:name w:val="Body Text 3"/>
    <w:basedOn w:val="Normal"/>
    <w:link w:val="BodyText3Char"/>
    <w:unhideWhenUsed/>
    <w:rsid w:val="00BA2B30"/>
    <w:pPr>
      <w:spacing w:before="100" w:after="100" w:line="360" w:lineRule="exact"/>
      <w:jc w:val="both"/>
    </w:pPr>
    <w:rPr>
      <w:rFonts w:ascii=".VnTime" w:hAnsi=".VnTime"/>
      <w:szCs w:val="20"/>
    </w:rPr>
  </w:style>
  <w:style w:type="character" w:customStyle="1" w:styleId="BodyText3Char">
    <w:name w:val="Body Text 3 Char"/>
    <w:link w:val="BodyText3"/>
    <w:rsid w:val="00BA2B30"/>
    <w:rPr>
      <w:rFonts w:ascii=".VnTime" w:eastAsia="Times New Roman" w:hAnsi=".VnTime"/>
      <w:sz w:val="28"/>
    </w:rPr>
  </w:style>
  <w:style w:type="paragraph" w:styleId="ListParagraph">
    <w:name w:val="List Paragraph"/>
    <w:basedOn w:val="Normal"/>
    <w:uiPriority w:val="34"/>
    <w:qFormat/>
    <w:rsid w:val="001C3C70"/>
    <w:pPr>
      <w:spacing w:after="160" w:line="259" w:lineRule="auto"/>
      <w:ind w:left="720"/>
      <w:contextualSpacing/>
    </w:pPr>
    <w:rPr>
      <w:rFonts w:ascii="Calibri" w:eastAsia="Calibri" w:hAnsi="Calibri"/>
      <w:sz w:val="22"/>
      <w:szCs w:val="22"/>
    </w:rPr>
  </w:style>
  <w:style w:type="paragraph" w:styleId="FootnoteText">
    <w:name w:val="footnote text"/>
    <w:aliases w:val="single space,FOOTNOTES,fn,ft,Footnote Text Char Char Char Char Char,Footnote Text Char Char Char Char Char Char Ch,Footnote Text Char Char Char Char Char Char Ch Char Char Char,single spac"/>
    <w:basedOn w:val="Normal"/>
    <w:link w:val="FootnoteTextChar"/>
    <w:uiPriority w:val="99"/>
    <w:unhideWhenUsed/>
    <w:qFormat/>
    <w:rsid w:val="00AD5123"/>
    <w:rPr>
      <w:sz w:val="20"/>
      <w:szCs w:val="20"/>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single spac Char"/>
    <w:link w:val="FootnoteText"/>
    <w:uiPriority w:val="99"/>
    <w:rsid w:val="00AD5123"/>
    <w:rPr>
      <w:rFonts w:ascii="Times New Roman" w:eastAsia="Times New Roman" w:hAnsi="Times New Roman"/>
    </w:rPr>
  </w:style>
  <w:style w:type="character" w:styleId="FootnoteReference">
    <w:name w:val="footnote reference"/>
    <w:aliases w:val="ftref,footnote ref,Footnote,Footnote text,BearingPoint,16 Point,Superscript 6 Point,fr,Footnote Text1,Ref,de nota al pie,Footnote + Arial,10 pt,Black,Footnote Text11,(NECG) Footnote Reference,BVI fnr,f,de nota al p,SUPERS,R,4, BVI fnr"/>
    <w:link w:val="CharChar1CharCharCharChar1CharCharCharCharCharCharCharChar"/>
    <w:uiPriority w:val="99"/>
    <w:unhideWhenUsed/>
    <w:qFormat/>
    <w:rsid w:val="00AD5123"/>
    <w:rPr>
      <w:vertAlign w:val="superscript"/>
    </w:rPr>
  </w:style>
  <w:style w:type="character" w:customStyle="1" w:styleId="NormalWebChar">
    <w:name w:val="Normal (Web) Char"/>
    <w:link w:val="NormalWeb"/>
    <w:uiPriority w:val="99"/>
    <w:locked/>
    <w:rsid w:val="00BC7EA8"/>
    <w:rPr>
      <w:rFonts w:ascii="Times New Roman" w:eastAsia="Times New Roman" w:hAnsi="Times New Roman"/>
      <w:sz w:val="24"/>
      <w:szCs w:val="24"/>
    </w:rPr>
  </w:style>
  <w:style w:type="table" w:styleId="TableGrid">
    <w:name w:val="Table Grid"/>
    <w:basedOn w:val="TableNormal"/>
    <w:uiPriority w:val="39"/>
    <w:rsid w:val="00C73EF5"/>
    <w:rPr>
      <w:rFonts w:ascii="Times New Roman" w:eastAsiaTheme="minorHAnsi" w:hAnsi="Times New Roman" w:cstheme="minorBidi"/>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single space Char1,FOOTNOTES Char1,fn Char1,ft Char1"/>
    <w:semiHidden/>
    <w:locked/>
    <w:rsid w:val="002E2C55"/>
  </w:style>
  <w:style w:type="character" w:customStyle="1" w:styleId="normal-h1">
    <w:name w:val="normal-h1"/>
    <w:rsid w:val="00AD674D"/>
    <w:rPr>
      <w:rFonts w:ascii="Times New Roman" w:hAnsi="Times New Roman"/>
      <w:sz w:val="28"/>
    </w:rPr>
  </w:style>
  <w:style w:type="paragraph" w:customStyle="1" w:styleId="n-dieund-p">
    <w:name w:val="n-dieund-p"/>
    <w:basedOn w:val="Normal"/>
    <w:rsid w:val="00AD674D"/>
    <w:pPr>
      <w:jc w:val="both"/>
    </w:pPr>
    <w:rPr>
      <w:rFonts w:eastAsia="MS Mincho"/>
      <w:sz w:val="20"/>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E91234"/>
    <w:pPr>
      <w:spacing w:after="160" w:line="240" w:lineRule="exact"/>
    </w:pPr>
    <w:rPr>
      <w:rFonts w:ascii="Calibri" w:eastAsia="Calibri" w:hAnsi="Calibri"/>
      <w:sz w:val="20"/>
      <w:szCs w:val="20"/>
      <w:vertAlign w:val="superscript"/>
    </w:rPr>
  </w:style>
  <w:style w:type="character" w:customStyle="1" w:styleId="apple-converted-space">
    <w:name w:val="apple-converted-space"/>
    <w:basedOn w:val="DefaultParagraphFont"/>
    <w:rsid w:val="001A7037"/>
  </w:style>
  <w:style w:type="character" w:styleId="Strong">
    <w:name w:val="Strong"/>
    <w:basedOn w:val="DefaultParagraphFont"/>
    <w:uiPriority w:val="22"/>
    <w:qFormat/>
    <w:rsid w:val="00605CBF"/>
    <w:rPr>
      <w:b/>
      <w:bCs/>
    </w:rPr>
  </w:style>
  <w:style w:type="paragraph" w:customStyle="1" w:styleId="CharCharCharChar2Char">
    <w:name w:val="Char Char Char Char2 Char"/>
    <w:basedOn w:val="Normal"/>
    <w:autoRedefine/>
    <w:rsid w:val="00E66E06"/>
    <w:pPr>
      <w:spacing w:after="160" w:line="240" w:lineRule="exact"/>
    </w:pPr>
    <w:rPr>
      <w:rFonts w:ascii="Verdana" w:hAnsi="Verdana" w:cs="Verdana"/>
      <w:noProof/>
      <w:sz w:val="20"/>
      <w:szCs w:val="20"/>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2A3"/>
    <w:rPr>
      <w:rFonts w:ascii="Times New Roman" w:eastAsia="Times New Roman" w:hAnsi="Times New Roman"/>
      <w:sz w:val="28"/>
      <w:szCs w:val="28"/>
    </w:rPr>
  </w:style>
  <w:style w:type="paragraph" w:styleId="Heading1">
    <w:name w:val="heading 1"/>
    <w:basedOn w:val="Normal"/>
    <w:next w:val="Normal"/>
    <w:link w:val="Heading1Char"/>
    <w:qFormat/>
    <w:rsid w:val="00EB2AFC"/>
    <w:pPr>
      <w:keepNext/>
      <w:spacing w:before="120" w:line="288" w:lineRule="auto"/>
      <w:ind w:left="720" w:firstLine="567"/>
      <w:jc w:val="center"/>
      <w:outlineLvl w:val="0"/>
    </w:pPr>
    <w:rPr>
      <w:rFonts w:ascii=".VnTimeH" w:hAnsi=".VnTimeH"/>
      <w:b/>
      <w:bCs/>
      <w:sz w:val="32"/>
      <w:szCs w:val="24"/>
    </w:rPr>
  </w:style>
  <w:style w:type="paragraph" w:styleId="Heading3">
    <w:name w:val="heading 3"/>
    <w:basedOn w:val="Normal"/>
    <w:next w:val="Normal"/>
    <w:link w:val="Heading3Char"/>
    <w:uiPriority w:val="9"/>
    <w:qFormat/>
    <w:rsid w:val="00A55B10"/>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qFormat/>
    <w:rsid w:val="00E8121A"/>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qFormat/>
    <w:rsid w:val="00EB2AF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AA48DE"/>
    <w:rPr>
      <w:sz w:val="16"/>
      <w:szCs w:val="16"/>
    </w:rPr>
  </w:style>
  <w:style w:type="paragraph" w:styleId="CommentText">
    <w:name w:val="annotation text"/>
    <w:basedOn w:val="Normal"/>
    <w:link w:val="CommentTextChar"/>
    <w:uiPriority w:val="99"/>
    <w:semiHidden/>
    <w:unhideWhenUsed/>
    <w:rsid w:val="00AA48DE"/>
    <w:rPr>
      <w:sz w:val="20"/>
      <w:szCs w:val="20"/>
    </w:rPr>
  </w:style>
  <w:style w:type="character" w:customStyle="1" w:styleId="CommentTextChar">
    <w:name w:val="Comment Text Char"/>
    <w:link w:val="CommentText"/>
    <w:uiPriority w:val="99"/>
    <w:semiHidden/>
    <w:rsid w:val="00AA48DE"/>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A48DE"/>
    <w:rPr>
      <w:b/>
      <w:bCs/>
    </w:rPr>
  </w:style>
  <w:style w:type="character" w:customStyle="1" w:styleId="CommentSubjectChar">
    <w:name w:val="Comment Subject Char"/>
    <w:link w:val="CommentSubject"/>
    <w:uiPriority w:val="99"/>
    <w:semiHidden/>
    <w:rsid w:val="00AA48DE"/>
    <w:rPr>
      <w:rFonts w:ascii="Times New Roman" w:eastAsia="Times New Roman" w:hAnsi="Times New Roman"/>
      <w:b/>
      <w:bCs/>
    </w:rPr>
  </w:style>
  <w:style w:type="paragraph" w:styleId="BalloonText">
    <w:name w:val="Balloon Text"/>
    <w:basedOn w:val="Normal"/>
    <w:link w:val="BalloonTextChar"/>
    <w:uiPriority w:val="99"/>
    <w:semiHidden/>
    <w:unhideWhenUsed/>
    <w:rsid w:val="00AA48DE"/>
    <w:rPr>
      <w:rFonts w:ascii="Tahoma" w:hAnsi="Tahoma"/>
      <w:sz w:val="16"/>
      <w:szCs w:val="16"/>
    </w:rPr>
  </w:style>
  <w:style w:type="character" w:customStyle="1" w:styleId="BalloonTextChar">
    <w:name w:val="Balloon Text Char"/>
    <w:link w:val="BalloonText"/>
    <w:uiPriority w:val="99"/>
    <w:semiHidden/>
    <w:rsid w:val="00AA48DE"/>
    <w:rPr>
      <w:rFonts w:ascii="Tahoma" w:eastAsia="Times New Roman" w:hAnsi="Tahoma" w:cs="Tahoma"/>
      <w:sz w:val="16"/>
      <w:szCs w:val="16"/>
    </w:rPr>
  </w:style>
  <w:style w:type="paragraph" w:styleId="Header">
    <w:name w:val="header"/>
    <w:basedOn w:val="Normal"/>
    <w:link w:val="HeaderChar"/>
    <w:uiPriority w:val="99"/>
    <w:unhideWhenUsed/>
    <w:rsid w:val="005B6227"/>
    <w:pPr>
      <w:tabs>
        <w:tab w:val="center" w:pos="4680"/>
        <w:tab w:val="right" w:pos="9360"/>
      </w:tabs>
    </w:pPr>
  </w:style>
  <w:style w:type="character" w:customStyle="1" w:styleId="HeaderChar">
    <w:name w:val="Header Char"/>
    <w:link w:val="Header"/>
    <w:uiPriority w:val="99"/>
    <w:rsid w:val="005B6227"/>
    <w:rPr>
      <w:rFonts w:ascii="Times New Roman" w:eastAsia="Times New Roman" w:hAnsi="Times New Roman"/>
      <w:sz w:val="28"/>
      <w:szCs w:val="28"/>
    </w:rPr>
  </w:style>
  <w:style w:type="paragraph" w:styleId="Footer">
    <w:name w:val="footer"/>
    <w:basedOn w:val="Normal"/>
    <w:link w:val="FooterChar"/>
    <w:uiPriority w:val="99"/>
    <w:unhideWhenUsed/>
    <w:rsid w:val="005B6227"/>
    <w:pPr>
      <w:tabs>
        <w:tab w:val="center" w:pos="4680"/>
        <w:tab w:val="right" w:pos="9360"/>
      </w:tabs>
    </w:pPr>
  </w:style>
  <w:style w:type="character" w:customStyle="1" w:styleId="FooterChar">
    <w:name w:val="Footer Char"/>
    <w:link w:val="Footer"/>
    <w:uiPriority w:val="99"/>
    <w:rsid w:val="005B6227"/>
    <w:rPr>
      <w:rFonts w:ascii="Times New Roman" w:eastAsia="Times New Roman" w:hAnsi="Times New Roman"/>
      <w:sz w:val="28"/>
      <w:szCs w:val="28"/>
    </w:rPr>
  </w:style>
  <w:style w:type="character" w:customStyle="1" w:styleId="Heading1Char">
    <w:name w:val="Heading 1 Char"/>
    <w:link w:val="Heading1"/>
    <w:rsid w:val="00EB2AFC"/>
    <w:rPr>
      <w:rFonts w:ascii=".VnTimeH" w:eastAsia="Times New Roman" w:hAnsi=".VnTimeH"/>
      <w:b/>
      <w:bCs/>
      <w:sz w:val="32"/>
      <w:szCs w:val="24"/>
    </w:rPr>
  </w:style>
  <w:style w:type="paragraph" w:styleId="BodyText">
    <w:name w:val="Body Text"/>
    <w:basedOn w:val="Normal"/>
    <w:link w:val="BodyTextChar"/>
    <w:rsid w:val="00EB2AFC"/>
    <w:pPr>
      <w:jc w:val="both"/>
    </w:pPr>
    <w:rPr>
      <w:rFonts w:ascii=".VnTime" w:hAnsi=".VnTime"/>
      <w:szCs w:val="24"/>
    </w:rPr>
  </w:style>
  <w:style w:type="character" w:customStyle="1" w:styleId="BodyTextChar">
    <w:name w:val="Body Text Char"/>
    <w:link w:val="BodyText"/>
    <w:rsid w:val="00EB2AFC"/>
    <w:rPr>
      <w:rFonts w:ascii=".VnTime" w:eastAsia="Times New Roman" w:hAnsi=".VnTime"/>
      <w:sz w:val="28"/>
      <w:szCs w:val="24"/>
    </w:rPr>
  </w:style>
  <w:style w:type="character" w:customStyle="1" w:styleId="Heading9Char">
    <w:name w:val="Heading 9 Char"/>
    <w:link w:val="Heading9"/>
    <w:uiPriority w:val="9"/>
    <w:semiHidden/>
    <w:rsid w:val="00EB2AFC"/>
    <w:rPr>
      <w:rFonts w:ascii="Cambria" w:eastAsia="Times New Roman" w:hAnsi="Cambria" w:cs="Times New Roman"/>
      <w:sz w:val="22"/>
      <w:szCs w:val="22"/>
    </w:rPr>
  </w:style>
  <w:style w:type="character" w:customStyle="1" w:styleId="Heading5Char">
    <w:name w:val="Heading 5 Char"/>
    <w:link w:val="Heading5"/>
    <w:uiPriority w:val="9"/>
    <w:semiHidden/>
    <w:rsid w:val="00E8121A"/>
    <w:rPr>
      <w:rFonts w:ascii="Calibri" w:eastAsia="Times New Roman" w:hAnsi="Calibri" w:cs="Times New Roman"/>
      <w:b/>
      <w:bCs/>
      <w:i/>
      <w:iCs/>
      <w:sz w:val="26"/>
      <w:szCs w:val="26"/>
    </w:rPr>
  </w:style>
  <w:style w:type="paragraph" w:styleId="BodyTextIndent">
    <w:name w:val="Body Text Indent"/>
    <w:basedOn w:val="Normal"/>
    <w:link w:val="BodyTextIndentChar"/>
    <w:uiPriority w:val="99"/>
    <w:semiHidden/>
    <w:unhideWhenUsed/>
    <w:rsid w:val="000A52D4"/>
    <w:pPr>
      <w:spacing w:after="120"/>
      <w:ind w:left="360"/>
    </w:pPr>
  </w:style>
  <w:style w:type="character" w:customStyle="1" w:styleId="BodyTextIndentChar">
    <w:name w:val="Body Text Indent Char"/>
    <w:link w:val="BodyTextIndent"/>
    <w:uiPriority w:val="99"/>
    <w:semiHidden/>
    <w:rsid w:val="000A52D4"/>
    <w:rPr>
      <w:rFonts w:ascii="Times New Roman" w:eastAsia="Times New Roman" w:hAnsi="Times New Roman"/>
      <w:sz w:val="28"/>
      <w:szCs w:val="28"/>
    </w:rPr>
  </w:style>
  <w:style w:type="character" w:customStyle="1" w:styleId="st">
    <w:name w:val="st"/>
    <w:basedOn w:val="DefaultParagraphFont"/>
    <w:rsid w:val="002C4EFB"/>
  </w:style>
  <w:style w:type="character" w:styleId="Emphasis">
    <w:name w:val="Emphasis"/>
    <w:qFormat/>
    <w:rsid w:val="002C4EFB"/>
    <w:rPr>
      <w:i/>
      <w:iCs/>
    </w:rPr>
  </w:style>
  <w:style w:type="paragraph" w:styleId="NormalWeb">
    <w:name w:val="Normal (Web)"/>
    <w:basedOn w:val="Normal"/>
    <w:link w:val="NormalWebChar"/>
    <w:uiPriority w:val="99"/>
    <w:rsid w:val="00B65BAF"/>
    <w:pPr>
      <w:spacing w:before="100" w:beforeAutospacing="1" w:after="100" w:afterAutospacing="1"/>
    </w:pPr>
    <w:rPr>
      <w:sz w:val="24"/>
      <w:szCs w:val="24"/>
    </w:rPr>
  </w:style>
  <w:style w:type="paragraph" w:customStyle="1" w:styleId="CharCharCharCharCharCharCharCharChar">
    <w:name w:val="Char Char Char Char Char Char Char Char Char"/>
    <w:autoRedefine/>
    <w:rsid w:val="001F3D88"/>
    <w:pPr>
      <w:tabs>
        <w:tab w:val="left" w:pos="1152"/>
      </w:tabs>
      <w:spacing w:before="120" w:after="120" w:line="312" w:lineRule="auto"/>
    </w:pPr>
    <w:rPr>
      <w:rFonts w:ascii="Arial" w:eastAsia="Times New Roman" w:hAnsi="Arial"/>
      <w:sz w:val="26"/>
    </w:rPr>
  </w:style>
  <w:style w:type="character" w:customStyle="1" w:styleId="longtext">
    <w:name w:val="long_text"/>
    <w:rsid w:val="00D5197A"/>
    <w:rPr>
      <w:rFonts w:cs="Times New Roman"/>
    </w:rPr>
  </w:style>
  <w:style w:type="character" w:customStyle="1" w:styleId="Heading3Char">
    <w:name w:val="Heading 3 Char"/>
    <w:link w:val="Heading3"/>
    <w:uiPriority w:val="9"/>
    <w:rsid w:val="00A55B10"/>
    <w:rPr>
      <w:rFonts w:ascii="Cambria" w:eastAsia="Times New Roman" w:hAnsi="Cambria" w:cs="Times New Roman"/>
      <w:b/>
      <w:bCs/>
      <w:sz w:val="26"/>
      <w:szCs w:val="26"/>
    </w:rPr>
  </w:style>
  <w:style w:type="paragraph" w:styleId="BodyText3">
    <w:name w:val="Body Text 3"/>
    <w:basedOn w:val="Normal"/>
    <w:link w:val="BodyText3Char"/>
    <w:unhideWhenUsed/>
    <w:rsid w:val="00BA2B30"/>
    <w:pPr>
      <w:spacing w:before="100" w:after="100" w:line="360" w:lineRule="exact"/>
      <w:jc w:val="both"/>
    </w:pPr>
    <w:rPr>
      <w:rFonts w:ascii=".VnTime" w:hAnsi=".VnTime"/>
      <w:szCs w:val="20"/>
    </w:rPr>
  </w:style>
  <w:style w:type="character" w:customStyle="1" w:styleId="BodyText3Char">
    <w:name w:val="Body Text 3 Char"/>
    <w:link w:val="BodyText3"/>
    <w:rsid w:val="00BA2B30"/>
    <w:rPr>
      <w:rFonts w:ascii=".VnTime" w:eastAsia="Times New Roman" w:hAnsi=".VnTime"/>
      <w:sz w:val="28"/>
    </w:rPr>
  </w:style>
  <w:style w:type="paragraph" w:styleId="ListParagraph">
    <w:name w:val="List Paragraph"/>
    <w:basedOn w:val="Normal"/>
    <w:uiPriority w:val="34"/>
    <w:qFormat/>
    <w:rsid w:val="001C3C70"/>
    <w:pPr>
      <w:spacing w:after="160" w:line="259" w:lineRule="auto"/>
      <w:ind w:left="720"/>
      <w:contextualSpacing/>
    </w:pPr>
    <w:rPr>
      <w:rFonts w:ascii="Calibri" w:eastAsia="Calibri" w:hAnsi="Calibri"/>
      <w:sz w:val="22"/>
      <w:szCs w:val="22"/>
    </w:rPr>
  </w:style>
  <w:style w:type="paragraph" w:styleId="FootnoteText">
    <w:name w:val="footnote text"/>
    <w:aliases w:val="single space,FOOTNOTES,fn,ft,Footnote Text Char Char Char Char Char,Footnote Text Char Char Char Char Char Char Ch,Footnote Text Char Char Char Char Char Char Ch Char Char Char,single spac"/>
    <w:basedOn w:val="Normal"/>
    <w:link w:val="FootnoteTextChar"/>
    <w:uiPriority w:val="99"/>
    <w:unhideWhenUsed/>
    <w:qFormat/>
    <w:rsid w:val="00AD5123"/>
    <w:rPr>
      <w:sz w:val="20"/>
      <w:szCs w:val="20"/>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single spac Char"/>
    <w:link w:val="FootnoteText"/>
    <w:uiPriority w:val="99"/>
    <w:rsid w:val="00AD5123"/>
    <w:rPr>
      <w:rFonts w:ascii="Times New Roman" w:eastAsia="Times New Roman" w:hAnsi="Times New Roman"/>
    </w:rPr>
  </w:style>
  <w:style w:type="character" w:styleId="FootnoteReference">
    <w:name w:val="footnote reference"/>
    <w:aliases w:val="ftref,footnote ref,Footnote,Footnote text,BearingPoint,16 Point,Superscript 6 Point,fr,Footnote Text1,Ref,de nota al pie,Footnote + Arial,10 pt,Black,Footnote Text11,(NECG) Footnote Reference,BVI fnr,f,de nota al p,SUPERS,R,4, BVI fnr"/>
    <w:link w:val="CharChar1CharCharCharChar1CharCharCharCharCharCharCharChar"/>
    <w:uiPriority w:val="99"/>
    <w:unhideWhenUsed/>
    <w:qFormat/>
    <w:rsid w:val="00AD5123"/>
    <w:rPr>
      <w:vertAlign w:val="superscript"/>
    </w:rPr>
  </w:style>
  <w:style w:type="character" w:customStyle="1" w:styleId="NormalWebChar">
    <w:name w:val="Normal (Web) Char"/>
    <w:link w:val="NormalWeb"/>
    <w:uiPriority w:val="99"/>
    <w:locked/>
    <w:rsid w:val="00BC7EA8"/>
    <w:rPr>
      <w:rFonts w:ascii="Times New Roman" w:eastAsia="Times New Roman" w:hAnsi="Times New Roman"/>
      <w:sz w:val="24"/>
      <w:szCs w:val="24"/>
    </w:rPr>
  </w:style>
  <w:style w:type="table" w:styleId="TableGrid">
    <w:name w:val="Table Grid"/>
    <w:basedOn w:val="TableNormal"/>
    <w:uiPriority w:val="39"/>
    <w:rsid w:val="00C73EF5"/>
    <w:rPr>
      <w:rFonts w:ascii="Times New Roman" w:eastAsiaTheme="minorHAnsi" w:hAnsi="Times New Roman" w:cstheme="minorBidi"/>
      <w:sz w:val="28"/>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single space Char1,FOOTNOTES Char1,fn Char1,ft Char1"/>
    <w:semiHidden/>
    <w:locked/>
    <w:rsid w:val="002E2C55"/>
  </w:style>
  <w:style w:type="character" w:customStyle="1" w:styleId="normal-h1">
    <w:name w:val="normal-h1"/>
    <w:rsid w:val="00AD674D"/>
    <w:rPr>
      <w:rFonts w:ascii="Times New Roman" w:hAnsi="Times New Roman"/>
      <w:sz w:val="28"/>
    </w:rPr>
  </w:style>
  <w:style w:type="paragraph" w:customStyle="1" w:styleId="n-dieund-p">
    <w:name w:val="n-dieund-p"/>
    <w:basedOn w:val="Normal"/>
    <w:rsid w:val="00AD674D"/>
    <w:pPr>
      <w:jc w:val="both"/>
    </w:pPr>
    <w:rPr>
      <w:rFonts w:eastAsia="MS Mincho"/>
      <w:sz w:val="20"/>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E91234"/>
    <w:pPr>
      <w:spacing w:after="160" w:line="240" w:lineRule="exact"/>
    </w:pPr>
    <w:rPr>
      <w:rFonts w:ascii="Calibri" w:eastAsia="Calibri" w:hAnsi="Calibri"/>
      <w:sz w:val="20"/>
      <w:szCs w:val="20"/>
      <w:vertAlign w:val="superscript"/>
    </w:rPr>
  </w:style>
  <w:style w:type="character" w:customStyle="1" w:styleId="apple-converted-space">
    <w:name w:val="apple-converted-space"/>
    <w:basedOn w:val="DefaultParagraphFont"/>
    <w:rsid w:val="001A7037"/>
  </w:style>
  <w:style w:type="character" w:styleId="Strong">
    <w:name w:val="Strong"/>
    <w:basedOn w:val="DefaultParagraphFont"/>
    <w:uiPriority w:val="22"/>
    <w:qFormat/>
    <w:rsid w:val="00605CBF"/>
    <w:rPr>
      <w:b/>
      <w:bCs/>
    </w:rPr>
  </w:style>
  <w:style w:type="paragraph" w:customStyle="1" w:styleId="CharCharCharChar2Char">
    <w:name w:val="Char Char Char Char2 Char"/>
    <w:basedOn w:val="Normal"/>
    <w:autoRedefine/>
    <w:rsid w:val="00E66E06"/>
    <w:pPr>
      <w:spacing w:after="160" w:line="240" w:lineRule="exact"/>
    </w:pPr>
    <w:rPr>
      <w:rFonts w:ascii="Verdana" w:hAnsi="Verdana" w:cs="Verdana"/>
      <w:noProof/>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9888">
      <w:bodyDiv w:val="1"/>
      <w:marLeft w:val="0"/>
      <w:marRight w:val="0"/>
      <w:marTop w:val="0"/>
      <w:marBottom w:val="0"/>
      <w:divBdr>
        <w:top w:val="none" w:sz="0" w:space="0" w:color="auto"/>
        <w:left w:val="none" w:sz="0" w:space="0" w:color="auto"/>
        <w:bottom w:val="none" w:sz="0" w:space="0" w:color="auto"/>
        <w:right w:val="none" w:sz="0" w:space="0" w:color="auto"/>
      </w:divBdr>
    </w:div>
    <w:div w:id="92896844">
      <w:bodyDiv w:val="1"/>
      <w:marLeft w:val="0"/>
      <w:marRight w:val="0"/>
      <w:marTop w:val="0"/>
      <w:marBottom w:val="0"/>
      <w:divBdr>
        <w:top w:val="none" w:sz="0" w:space="0" w:color="auto"/>
        <w:left w:val="none" w:sz="0" w:space="0" w:color="auto"/>
        <w:bottom w:val="none" w:sz="0" w:space="0" w:color="auto"/>
        <w:right w:val="none" w:sz="0" w:space="0" w:color="auto"/>
      </w:divBdr>
    </w:div>
    <w:div w:id="103965623">
      <w:bodyDiv w:val="1"/>
      <w:marLeft w:val="0"/>
      <w:marRight w:val="0"/>
      <w:marTop w:val="0"/>
      <w:marBottom w:val="0"/>
      <w:divBdr>
        <w:top w:val="none" w:sz="0" w:space="0" w:color="auto"/>
        <w:left w:val="none" w:sz="0" w:space="0" w:color="auto"/>
        <w:bottom w:val="none" w:sz="0" w:space="0" w:color="auto"/>
        <w:right w:val="none" w:sz="0" w:space="0" w:color="auto"/>
      </w:divBdr>
      <w:divsChild>
        <w:div w:id="1865055515">
          <w:marLeft w:val="446"/>
          <w:marRight w:val="0"/>
          <w:marTop w:val="60"/>
          <w:marBottom w:val="60"/>
          <w:divBdr>
            <w:top w:val="none" w:sz="0" w:space="0" w:color="auto"/>
            <w:left w:val="none" w:sz="0" w:space="0" w:color="auto"/>
            <w:bottom w:val="none" w:sz="0" w:space="0" w:color="auto"/>
            <w:right w:val="none" w:sz="0" w:space="0" w:color="auto"/>
          </w:divBdr>
        </w:div>
        <w:div w:id="443961202">
          <w:marLeft w:val="446"/>
          <w:marRight w:val="0"/>
          <w:marTop w:val="60"/>
          <w:marBottom w:val="60"/>
          <w:divBdr>
            <w:top w:val="none" w:sz="0" w:space="0" w:color="auto"/>
            <w:left w:val="none" w:sz="0" w:space="0" w:color="auto"/>
            <w:bottom w:val="none" w:sz="0" w:space="0" w:color="auto"/>
            <w:right w:val="none" w:sz="0" w:space="0" w:color="auto"/>
          </w:divBdr>
        </w:div>
        <w:div w:id="1338732008">
          <w:marLeft w:val="446"/>
          <w:marRight w:val="0"/>
          <w:marTop w:val="60"/>
          <w:marBottom w:val="60"/>
          <w:divBdr>
            <w:top w:val="none" w:sz="0" w:space="0" w:color="auto"/>
            <w:left w:val="none" w:sz="0" w:space="0" w:color="auto"/>
            <w:bottom w:val="none" w:sz="0" w:space="0" w:color="auto"/>
            <w:right w:val="none" w:sz="0" w:space="0" w:color="auto"/>
          </w:divBdr>
        </w:div>
        <w:div w:id="1607540796">
          <w:marLeft w:val="446"/>
          <w:marRight w:val="0"/>
          <w:marTop w:val="60"/>
          <w:marBottom w:val="60"/>
          <w:divBdr>
            <w:top w:val="none" w:sz="0" w:space="0" w:color="auto"/>
            <w:left w:val="none" w:sz="0" w:space="0" w:color="auto"/>
            <w:bottom w:val="none" w:sz="0" w:space="0" w:color="auto"/>
            <w:right w:val="none" w:sz="0" w:space="0" w:color="auto"/>
          </w:divBdr>
        </w:div>
        <w:div w:id="1831865551">
          <w:marLeft w:val="446"/>
          <w:marRight w:val="0"/>
          <w:marTop w:val="60"/>
          <w:marBottom w:val="60"/>
          <w:divBdr>
            <w:top w:val="none" w:sz="0" w:space="0" w:color="auto"/>
            <w:left w:val="none" w:sz="0" w:space="0" w:color="auto"/>
            <w:bottom w:val="none" w:sz="0" w:space="0" w:color="auto"/>
            <w:right w:val="none" w:sz="0" w:space="0" w:color="auto"/>
          </w:divBdr>
        </w:div>
        <w:div w:id="379280739">
          <w:marLeft w:val="446"/>
          <w:marRight w:val="0"/>
          <w:marTop w:val="60"/>
          <w:marBottom w:val="60"/>
          <w:divBdr>
            <w:top w:val="none" w:sz="0" w:space="0" w:color="auto"/>
            <w:left w:val="none" w:sz="0" w:space="0" w:color="auto"/>
            <w:bottom w:val="none" w:sz="0" w:space="0" w:color="auto"/>
            <w:right w:val="none" w:sz="0" w:space="0" w:color="auto"/>
          </w:divBdr>
        </w:div>
        <w:div w:id="352071046">
          <w:marLeft w:val="446"/>
          <w:marRight w:val="0"/>
          <w:marTop w:val="60"/>
          <w:marBottom w:val="60"/>
          <w:divBdr>
            <w:top w:val="none" w:sz="0" w:space="0" w:color="auto"/>
            <w:left w:val="none" w:sz="0" w:space="0" w:color="auto"/>
            <w:bottom w:val="none" w:sz="0" w:space="0" w:color="auto"/>
            <w:right w:val="none" w:sz="0" w:space="0" w:color="auto"/>
          </w:divBdr>
        </w:div>
      </w:divsChild>
    </w:div>
    <w:div w:id="106042838">
      <w:bodyDiv w:val="1"/>
      <w:marLeft w:val="0"/>
      <w:marRight w:val="0"/>
      <w:marTop w:val="0"/>
      <w:marBottom w:val="0"/>
      <w:divBdr>
        <w:top w:val="none" w:sz="0" w:space="0" w:color="auto"/>
        <w:left w:val="none" w:sz="0" w:space="0" w:color="auto"/>
        <w:bottom w:val="none" w:sz="0" w:space="0" w:color="auto"/>
        <w:right w:val="none" w:sz="0" w:space="0" w:color="auto"/>
      </w:divBdr>
      <w:divsChild>
        <w:div w:id="733309985">
          <w:marLeft w:val="446"/>
          <w:marRight w:val="0"/>
          <w:marTop w:val="60"/>
          <w:marBottom w:val="60"/>
          <w:divBdr>
            <w:top w:val="none" w:sz="0" w:space="0" w:color="auto"/>
            <w:left w:val="none" w:sz="0" w:space="0" w:color="auto"/>
            <w:bottom w:val="none" w:sz="0" w:space="0" w:color="auto"/>
            <w:right w:val="none" w:sz="0" w:space="0" w:color="auto"/>
          </w:divBdr>
        </w:div>
        <w:div w:id="748574181">
          <w:marLeft w:val="446"/>
          <w:marRight w:val="0"/>
          <w:marTop w:val="60"/>
          <w:marBottom w:val="60"/>
          <w:divBdr>
            <w:top w:val="none" w:sz="0" w:space="0" w:color="auto"/>
            <w:left w:val="none" w:sz="0" w:space="0" w:color="auto"/>
            <w:bottom w:val="none" w:sz="0" w:space="0" w:color="auto"/>
            <w:right w:val="none" w:sz="0" w:space="0" w:color="auto"/>
          </w:divBdr>
        </w:div>
        <w:div w:id="2117945041">
          <w:marLeft w:val="446"/>
          <w:marRight w:val="0"/>
          <w:marTop w:val="60"/>
          <w:marBottom w:val="60"/>
          <w:divBdr>
            <w:top w:val="none" w:sz="0" w:space="0" w:color="auto"/>
            <w:left w:val="none" w:sz="0" w:space="0" w:color="auto"/>
            <w:bottom w:val="none" w:sz="0" w:space="0" w:color="auto"/>
            <w:right w:val="none" w:sz="0" w:space="0" w:color="auto"/>
          </w:divBdr>
        </w:div>
        <w:div w:id="1729917736">
          <w:marLeft w:val="446"/>
          <w:marRight w:val="0"/>
          <w:marTop w:val="60"/>
          <w:marBottom w:val="60"/>
          <w:divBdr>
            <w:top w:val="none" w:sz="0" w:space="0" w:color="auto"/>
            <w:left w:val="none" w:sz="0" w:space="0" w:color="auto"/>
            <w:bottom w:val="none" w:sz="0" w:space="0" w:color="auto"/>
            <w:right w:val="none" w:sz="0" w:space="0" w:color="auto"/>
          </w:divBdr>
        </w:div>
        <w:div w:id="422802911">
          <w:marLeft w:val="446"/>
          <w:marRight w:val="0"/>
          <w:marTop w:val="60"/>
          <w:marBottom w:val="60"/>
          <w:divBdr>
            <w:top w:val="none" w:sz="0" w:space="0" w:color="auto"/>
            <w:left w:val="none" w:sz="0" w:space="0" w:color="auto"/>
            <w:bottom w:val="none" w:sz="0" w:space="0" w:color="auto"/>
            <w:right w:val="none" w:sz="0" w:space="0" w:color="auto"/>
          </w:divBdr>
        </w:div>
      </w:divsChild>
    </w:div>
    <w:div w:id="261837662">
      <w:bodyDiv w:val="1"/>
      <w:marLeft w:val="0"/>
      <w:marRight w:val="0"/>
      <w:marTop w:val="0"/>
      <w:marBottom w:val="0"/>
      <w:divBdr>
        <w:top w:val="none" w:sz="0" w:space="0" w:color="auto"/>
        <w:left w:val="none" w:sz="0" w:space="0" w:color="auto"/>
        <w:bottom w:val="none" w:sz="0" w:space="0" w:color="auto"/>
        <w:right w:val="none" w:sz="0" w:space="0" w:color="auto"/>
      </w:divBdr>
    </w:div>
    <w:div w:id="314725359">
      <w:bodyDiv w:val="1"/>
      <w:marLeft w:val="0"/>
      <w:marRight w:val="0"/>
      <w:marTop w:val="0"/>
      <w:marBottom w:val="0"/>
      <w:divBdr>
        <w:top w:val="none" w:sz="0" w:space="0" w:color="auto"/>
        <w:left w:val="none" w:sz="0" w:space="0" w:color="auto"/>
        <w:bottom w:val="none" w:sz="0" w:space="0" w:color="auto"/>
        <w:right w:val="none" w:sz="0" w:space="0" w:color="auto"/>
      </w:divBdr>
    </w:div>
    <w:div w:id="330837744">
      <w:bodyDiv w:val="1"/>
      <w:marLeft w:val="0"/>
      <w:marRight w:val="0"/>
      <w:marTop w:val="0"/>
      <w:marBottom w:val="0"/>
      <w:divBdr>
        <w:top w:val="none" w:sz="0" w:space="0" w:color="auto"/>
        <w:left w:val="none" w:sz="0" w:space="0" w:color="auto"/>
        <w:bottom w:val="none" w:sz="0" w:space="0" w:color="auto"/>
        <w:right w:val="none" w:sz="0" w:space="0" w:color="auto"/>
      </w:divBdr>
    </w:div>
    <w:div w:id="479658521">
      <w:bodyDiv w:val="1"/>
      <w:marLeft w:val="0"/>
      <w:marRight w:val="0"/>
      <w:marTop w:val="0"/>
      <w:marBottom w:val="0"/>
      <w:divBdr>
        <w:top w:val="none" w:sz="0" w:space="0" w:color="auto"/>
        <w:left w:val="none" w:sz="0" w:space="0" w:color="auto"/>
        <w:bottom w:val="none" w:sz="0" w:space="0" w:color="auto"/>
        <w:right w:val="none" w:sz="0" w:space="0" w:color="auto"/>
      </w:divBdr>
    </w:div>
    <w:div w:id="525142330">
      <w:bodyDiv w:val="1"/>
      <w:marLeft w:val="0"/>
      <w:marRight w:val="0"/>
      <w:marTop w:val="0"/>
      <w:marBottom w:val="0"/>
      <w:divBdr>
        <w:top w:val="none" w:sz="0" w:space="0" w:color="auto"/>
        <w:left w:val="none" w:sz="0" w:space="0" w:color="auto"/>
        <w:bottom w:val="none" w:sz="0" w:space="0" w:color="auto"/>
        <w:right w:val="none" w:sz="0" w:space="0" w:color="auto"/>
      </w:divBdr>
    </w:div>
    <w:div w:id="586039037">
      <w:bodyDiv w:val="1"/>
      <w:marLeft w:val="0"/>
      <w:marRight w:val="0"/>
      <w:marTop w:val="0"/>
      <w:marBottom w:val="0"/>
      <w:divBdr>
        <w:top w:val="none" w:sz="0" w:space="0" w:color="auto"/>
        <w:left w:val="none" w:sz="0" w:space="0" w:color="auto"/>
        <w:bottom w:val="none" w:sz="0" w:space="0" w:color="auto"/>
        <w:right w:val="none" w:sz="0" w:space="0" w:color="auto"/>
      </w:divBdr>
    </w:div>
    <w:div w:id="679165296">
      <w:bodyDiv w:val="1"/>
      <w:marLeft w:val="0"/>
      <w:marRight w:val="0"/>
      <w:marTop w:val="0"/>
      <w:marBottom w:val="0"/>
      <w:divBdr>
        <w:top w:val="none" w:sz="0" w:space="0" w:color="auto"/>
        <w:left w:val="none" w:sz="0" w:space="0" w:color="auto"/>
        <w:bottom w:val="none" w:sz="0" w:space="0" w:color="auto"/>
        <w:right w:val="none" w:sz="0" w:space="0" w:color="auto"/>
      </w:divBdr>
    </w:div>
    <w:div w:id="733161234">
      <w:bodyDiv w:val="1"/>
      <w:marLeft w:val="0"/>
      <w:marRight w:val="0"/>
      <w:marTop w:val="0"/>
      <w:marBottom w:val="0"/>
      <w:divBdr>
        <w:top w:val="none" w:sz="0" w:space="0" w:color="auto"/>
        <w:left w:val="none" w:sz="0" w:space="0" w:color="auto"/>
        <w:bottom w:val="none" w:sz="0" w:space="0" w:color="auto"/>
        <w:right w:val="none" w:sz="0" w:space="0" w:color="auto"/>
      </w:divBdr>
      <w:divsChild>
        <w:div w:id="1418332582">
          <w:marLeft w:val="547"/>
          <w:marRight w:val="0"/>
          <w:marTop w:val="0"/>
          <w:marBottom w:val="0"/>
          <w:divBdr>
            <w:top w:val="none" w:sz="0" w:space="0" w:color="auto"/>
            <w:left w:val="none" w:sz="0" w:space="0" w:color="auto"/>
            <w:bottom w:val="none" w:sz="0" w:space="0" w:color="auto"/>
            <w:right w:val="none" w:sz="0" w:space="0" w:color="auto"/>
          </w:divBdr>
        </w:div>
        <w:div w:id="1295911949">
          <w:marLeft w:val="547"/>
          <w:marRight w:val="0"/>
          <w:marTop w:val="0"/>
          <w:marBottom w:val="0"/>
          <w:divBdr>
            <w:top w:val="none" w:sz="0" w:space="0" w:color="auto"/>
            <w:left w:val="none" w:sz="0" w:space="0" w:color="auto"/>
            <w:bottom w:val="none" w:sz="0" w:space="0" w:color="auto"/>
            <w:right w:val="none" w:sz="0" w:space="0" w:color="auto"/>
          </w:divBdr>
        </w:div>
        <w:div w:id="2145926621">
          <w:marLeft w:val="547"/>
          <w:marRight w:val="0"/>
          <w:marTop w:val="0"/>
          <w:marBottom w:val="0"/>
          <w:divBdr>
            <w:top w:val="none" w:sz="0" w:space="0" w:color="auto"/>
            <w:left w:val="none" w:sz="0" w:space="0" w:color="auto"/>
            <w:bottom w:val="none" w:sz="0" w:space="0" w:color="auto"/>
            <w:right w:val="none" w:sz="0" w:space="0" w:color="auto"/>
          </w:divBdr>
        </w:div>
        <w:div w:id="284586456">
          <w:marLeft w:val="547"/>
          <w:marRight w:val="0"/>
          <w:marTop w:val="0"/>
          <w:marBottom w:val="0"/>
          <w:divBdr>
            <w:top w:val="none" w:sz="0" w:space="0" w:color="auto"/>
            <w:left w:val="none" w:sz="0" w:space="0" w:color="auto"/>
            <w:bottom w:val="none" w:sz="0" w:space="0" w:color="auto"/>
            <w:right w:val="none" w:sz="0" w:space="0" w:color="auto"/>
          </w:divBdr>
        </w:div>
        <w:div w:id="1922057656">
          <w:marLeft w:val="547"/>
          <w:marRight w:val="0"/>
          <w:marTop w:val="0"/>
          <w:marBottom w:val="0"/>
          <w:divBdr>
            <w:top w:val="none" w:sz="0" w:space="0" w:color="auto"/>
            <w:left w:val="none" w:sz="0" w:space="0" w:color="auto"/>
            <w:bottom w:val="none" w:sz="0" w:space="0" w:color="auto"/>
            <w:right w:val="none" w:sz="0" w:space="0" w:color="auto"/>
          </w:divBdr>
        </w:div>
        <w:div w:id="1529223094">
          <w:marLeft w:val="547"/>
          <w:marRight w:val="0"/>
          <w:marTop w:val="0"/>
          <w:marBottom w:val="0"/>
          <w:divBdr>
            <w:top w:val="none" w:sz="0" w:space="0" w:color="auto"/>
            <w:left w:val="none" w:sz="0" w:space="0" w:color="auto"/>
            <w:bottom w:val="none" w:sz="0" w:space="0" w:color="auto"/>
            <w:right w:val="none" w:sz="0" w:space="0" w:color="auto"/>
          </w:divBdr>
        </w:div>
      </w:divsChild>
    </w:div>
    <w:div w:id="837574353">
      <w:bodyDiv w:val="1"/>
      <w:marLeft w:val="0"/>
      <w:marRight w:val="0"/>
      <w:marTop w:val="0"/>
      <w:marBottom w:val="0"/>
      <w:divBdr>
        <w:top w:val="none" w:sz="0" w:space="0" w:color="auto"/>
        <w:left w:val="none" w:sz="0" w:space="0" w:color="auto"/>
        <w:bottom w:val="none" w:sz="0" w:space="0" w:color="auto"/>
        <w:right w:val="none" w:sz="0" w:space="0" w:color="auto"/>
      </w:divBdr>
    </w:div>
    <w:div w:id="936448478">
      <w:bodyDiv w:val="1"/>
      <w:marLeft w:val="0"/>
      <w:marRight w:val="0"/>
      <w:marTop w:val="0"/>
      <w:marBottom w:val="0"/>
      <w:divBdr>
        <w:top w:val="none" w:sz="0" w:space="0" w:color="auto"/>
        <w:left w:val="none" w:sz="0" w:space="0" w:color="auto"/>
        <w:bottom w:val="none" w:sz="0" w:space="0" w:color="auto"/>
        <w:right w:val="none" w:sz="0" w:space="0" w:color="auto"/>
      </w:divBdr>
    </w:div>
    <w:div w:id="945502857">
      <w:bodyDiv w:val="1"/>
      <w:marLeft w:val="0"/>
      <w:marRight w:val="0"/>
      <w:marTop w:val="0"/>
      <w:marBottom w:val="0"/>
      <w:divBdr>
        <w:top w:val="none" w:sz="0" w:space="0" w:color="auto"/>
        <w:left w:val="none" w:sz="0" w:space="0" w:color="auto"/>
        <w:bottom w:val="none" w:sz="0" w:space="0" w:color="auto"/>
        <w:right w:val="none" w:sz="0" w:space="0" w:color="auto"/>
      </w:divBdr>
    </w:div>
    <w:div w:id="968588101">
      <w:bodyDiv w:val="1"/>
      <w:marLeft w:val="0"/>
      <w:marRight w:val="0"/>
      <w:marTop w:val="0"/>
      <w:marBottom w:val="0"/>
      <w:divBdr>
        <w:top w:val="none" w:sz="0" w:space="0" w:color="auto"/>
        <w:left w:val="none" w:sz="0" w:space="0" w:color="auto"/>
        <w:bottom w:val="none" w:sz="0" w:space="0" w:color="auto"/>
        <w:right w:val="none" w:sz="0" w:space="0" w:color="auto"/>
      </w:divBdr>
    </w:div>
    <w:div w:id="976762743">
      <w:bodyDiv w:val="1"/>
      <w:marLeft w:val="0"/>
      <w:marRight w:val="0"/>
      <w:marTop w:val="0"/>
      <w:marBottom w:val="0"/>
      <w:divBdr>
        <w:top w:val="none" w:sz="0" w:space="0" w:color="auto"/>
        <w:left w:val="none" w:sz="0" w:space="0" w:color="auto"/>
        <w:bottom w:val="none" w:sz="0" w:space="0" w:color="auto"/>
        <w:right w:val="none" w:sz="0" w:space="0" w:color="auto"/>
      </w:divBdr>
    </w:div>
    <w:div w:id="1086876320">
      <w:bodyDiv w:val="1"/>
      <w:marLeft w:val="0"/>
      <w:marRight w:val="0"/>
      <w:marTop w:val="0"/>
      <w:marBottom w:val="0"/>
      <w:divBdr>
        <w:top w:val="none" w:sz="0" w:space="0" w:color="auto"/>
        <w:left w:val="none" w:sz="0" w:space="0" w:color="auto"/>
        <w:bottom w:val="none" w:sz="0" w:space="0" w:color="auto"/>
        <w:right w:val="none" w:sz="0" w:space="0" w:color="auto"/>
      </w:divBdr>
    </w:div>
    <w:div w:id="1146816154">
      <w:bodyDiv w:val="1"/>
      <w:marLeft w:val="0"/>
      <w:marRight w:val="0"/>
      <w:marTop w:val="0"/>
      <w:marBottom w:val="0"/>
      <w:divBdr>
        <w:top w:val="none" w:sz="0" w:space="0" w:color="auto"/>
        <w:left w:val="none" w:sz="0" w:space="0" w:color="auto"/>
        <w:bottom w:val="none" w:sz="0" w:space="0" w:color="auto"/>
        <w:right w:val="none" w:sz="0" w:space="0" w:color="auto"/>
      </w:divBdr>
    </w:div>
    <w:div w:id="1168861020">
      <w:bodyDiv w:val="1"/>
      <w:marLeft w:val="0"/>
      <w:marRight w:val="0"/>
      <w:marTop w:val="0"/>
      <w:marBottom w:val="0"/>
      <w:divBdr>
        <w:top w:val="none" w:sz="0" w:space="0" w:color="auto"/>
        <w:left w:val="none" w:sz="0" w:space="0" w:color="auto"/>
        <w:bottom w:val="none" w:sz="0" w:space="0" w:color="auto"/>
        <w:right w:val="none" w:sz="0" w:space="0" w:color="auto"/>
      </w:divBdr>
    </w:div>
    <w:div w:id="1312639581">
      <w:bodyDiv w:val="1"/>
      <w:marLeft w:val="0"/>
      <w:marRight w:val="0"/>
      <w:marTop w:val="0"/>
      <w:marBottom w:val="0"/>
      <w:divBdr>
        <w:top w:val="none" w:sz="0" w:space="0" w:color="auto"/>
        <w:left w:val="none" w:sz="0" w:space="0" w:color="auto"/>
        <w:bottom w:val="none" w:sz="0" w:space="0" w:color="auto"/>
        <w:right w:val="none" w:sz="0" w:space="0" w:color="auto"/>
      </w:divBdr>
    </w:div>
    <w:div w:id="1472482627">
      <w:bodyDiv w:val="1"/>
      <w:marLeft w:val="0"/>
      <w:marRight w:val="0"/>
      <w:marTop w:val="0"/>
      <w:marBottom w:val="0"/>
      <w:divBdr>
        <w:top w:val="none" w:sz="0" w:space="0" w:color="auto"/>
        <w:left w:val="none" w:sz="0" w:space="0" w:color="auto"/>
        <w:bottom w:val="none" w:sz="0" w:space="0" w:color="auto"/>
        <w:right w:val="none" w:sz="0" w:space="0" w:color="auto"/>
      </w:divBdr>
    </w:div>
    <w:div w:id="1534807194">
      <w:bodyDiv w:val="1"/>
      <w:marLeft w:val="0"/>
      <w:marRight w:val="0"/>
      <w:marTop w:val="0"/>
      <w:marBottom w:val="0"/>
      <w:divBdr>
        <w:top w:val="none" w:sz="0" w:space="0" w:color="auto"/>
        <w:left w:val="none" w:sz="0" w:space="0" w:color="auto"/>
        <w:bottom w:val="none" w:sz="0" w:space="0" w:color="auto"/>
        <w:right w:val="none" w:sz="0" w:space="0" w:color="auto"/>
      </w:divBdr>
    </w:div>
    <w:div w:id="1610964547">
      <w:bodyDiv w:val="1"/>
      <w:marLeft w:val="0"/>
      <w:marRight w:val="0"/>
      <w:marTop w:val="0"/>
      <w:marBottom w:val="0"/>
      <w:divBdr>
        <w:top w:val="none" w:sz="0" w:space="0" w:color="auto"/>
        <w:left w:val="none" w:sz="0" w:space="0" w:color="auto"/>
        <w:bottom w:val="none" w:sz="0" w:space="0" w:color="auto"/>
        <w:right w:val="none" w:sz="0" w:space="0" w:color="auto"/>
      </w:divBdr>
      <w:divsChild>
        <w:div w:id="1370301795">
          <w:marLeft w:val="547"/>
          <w:marRight w:val="0"/>
          <w:marTop w:val="0"/>
          <w:marBottom w:val="0"/>
          <w:divBdr>
            <w:top w:val="none" w:sz="0" w:space="0" w:color="auto"/>
            <w:left w:val="none" w:sz="0" w:space="0" w:color="auto"/>
            <w:bottom w:val="none" w:sz="0" w:space="0" w:color="auto"/>
            <w:right w:val="none" w:sz="0" w:space="0" w:color="auto"/>
          </w:divBdr>
        </w:div>
      </w:divsChild>
    </w:div>
    <w:div w:id="1811560309">
      <w:bodyDiv w:val="1"/>
      <w:marLeft w:val="0"/>
      <w:marRight w:val="0"/>
      <w:marTop w:val="0"/>
      <w:marBottom w:val="0"/>
      <w:divBdr>
        <w:top w:val="none" w:sz="0" w:space="0" w:color="auto"/>
        <w:left w:val="none" w:sz="0" w:space="0" w:color="auto"/>
        <w:bottom w:val="none" w:sz="0" w:space="0" w:color="auto"/>
        <w:right w:val="none" w:sz="0" w:space="0" w:color="auto"/>
      </w:divBdr>
    </w:div>
    <w:div w:id="2005014243">
      <w:bodyDiv w:val="1"/>
      <w:marLeft w:val="0"/>
      <w:marRight w:val="0"/>
      <w:marTop w:val="0"/>
      <w:marBottom w:val="0"/>
      <w:divBdr>
        <w:top w:val="none" w:sz="0" w:space="0" w:color="auto"/>
        <w:left w:val="none" w:sz="0" w:space="0" w:color="auto"/>
        <w:bottom w:val="none" w:sz="0" w:space="0" w:color="auto"/>
        <w:right w:val="none" w:sz="0" w:space="0" w:color="auto"/>
      </w:divBdr>
      <w:divsChild>
        <w:div w:id="1975864070">
          <w:marLeft w:val="547"/>
          <w:marRight w:val="0"/>
          <w:marTop w:val="0"/>
          <w:marBottom w:val="0"/>
          <w:divBdr>
            <w:top w:val="none" w:sz="0" w:space="0" w:color="auto"/>
            <w:left w:val="none" w:sz="0" w:space="0" w:color="auto"/>
            <w:bottom w:val="none" w:sz="0" w:space="0" w:color="auto"/>
            <w:right w:val="none" w:sz="0" w:space="0" w:color="auto"/>
          </w:divBdr>
        </w:div>
        <w:div w:id="1711804411">
          <w:marLeft w:val="547"/>
          <w:marRight w:val="0"/>
          <w:marTop w:val="0"/>
          <w:marBottom w:val="0"/>
          <w:divBdr>
            <w:top w:val="none" w:sz="0" w:space="0" w:color="auto"/>
            <w:left w:val="none" w:sz="0" w:space="0" w:color="auto"/>
            <w:bottom w:val="none" w:sz="0" w:space="0" w:color="auto"/>
            <w:right w:val="none" w:sz="0" w:space="0" w:color="auto"/>
          </w:divBdr>
        </w:div>
        <w:div w:id="1584870629">
          <w:marLeft w:val="547"/>
          <w:marRight w:val="0"/>
          <w:marTop w:val="0"/>
          <w:marBottom w:val="0"/>
          <w:divBdr>
            <w:top w:val="none" w:sz="0" w:space="0" w:color="auto"/>
            <w:left w:val="none" w:sz="0" w:space="0" w:color="auto"/>
            <w:bottom w:val="none" w:sz="0" w:space="0" w:color="auto"/>
            <w:right w:val="none" w:sz="0" w:space="0" w:color="auto"/>
          </w:divBdr>
        </w:div>
        <w:div w:id="757361857">
          <w:marLeft w:val="547"/>
          <w:marRight w:val="0"/>
          <w:marTop w:val="0"/>
          <w:marBottom w:val="0"/>
          <w:divBdr>
            <w:top w:val="none" w:sz="0" w:space="0" w:color="auto"/>
            <w:left w:val="none" w:sz="0" w:space="0" w:color="auto"/>
            <w:bottom w:val="none" w:sz="0" w:space="0" w:color="auto"/>
            <w:right w:val="none" w:sz="0" w:space="0" w:color="auto"/>
          </w:divBdr>
        </w:div>
        <w:div w:id="933511119">
          <w:marLeft w:val="547"/>
          <w:marRight w:val="0"/>
          <w:marTop w:val="0"/>
          <w:marBottom w:val="0"/>
          <w:divBdr>
            <w:top w:val="none" w:sz="0" w:space="0" w:color="auto"/>
            <w:left w:val="none" w:sz="0" w:space="0" w:color="auto"/>
            <w:bottom w:val="none" w:sz="0" w:space="0" w:color="auto"/>
            <w:right w:val="none" w:sz="0" w:space="0" w:color="auto"/>
          </w:divBdr>
        </w:div>
      </w:divsChild>
    </w:div>
    <w:div w:id="2018844793">
      <w:bodyDiv w:val="1"/>
      <w:marLeft w:val="0"/>
      <w:marRight w:val="0"/>
      <w:marTop w:val="0"/>
      <w:marBottom w:val="0"/>
      <w:divBdr>
        <w:top w:val="none" w:sz="0" w:space="0" w:color="auto"/>
        <w:left w:val="none" w:sz="0" w:space="0" w:color="auto"/>
        <w:bottom w:val="none" w:sz="0" w:space="0" w:color="auto"/>
        <w:right w:val="none" w:sz="0" w:space="0" w:color="auto"/>
      </w:divBdr>
    </w:div>
    <w:div w:id="2039117070">
      <w:bodyDiv w:val="1"/>
      <w:marLeft w:val="0"/>
      <w:marRight w:val="0"/>
      <w:marTop w:val="0"/>
      <w:marBottom w:val="0"/>
      <w:divBdr>
        <w:top w:val="none" w:sz="0" w:space="0" w:color="auto"/>
        <w:left w:val="none" w:sz="0" w:space="0" w:color="auto"/>
        <w:bottom w:val="none" w:sz="0" w:space="0" w:color="auto"/>
        <w:right w:val="none" w:sz="0" w:space="0" w:color="auto"/>
      </w:divBdr>
    </w:div>
    <w:div w:id="206347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EA8E1-C28A-4C27-886E-5DDCB24A8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6511</Words>
  <Characters>37114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BỘ KẾ HOẠCH VÀ ĐẦU TƯ</vt:lpstr>
    </vt:vector>
  </TitlesOfParts>
  <Company>400 Doi Can, Ba Dinh</Company>
  <LinksUpToDate>false</LinksUpToDate>
  <CharactersWithSpaces>43538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KẾ HOẠCH VÀ ĐẦU TƯ</dc:title>
  <dc:creator>bmat</dc:creator>
  <cp:lastModifiedBy>admin</cp:lastModifiedBy>
  <cp:revision>4</cp:revision>
  <cp:lastPrinted>2021-08-26T08:42:00Z</cp:lastPrinted>
  <dcterms:created xsi:type="dcterms:W3CDTF">2021-08-26T09:00:00Z</dcterms:created>
  <dcterms:modified xsi:type="dcterms:W3CDTF">2021-08-30T02:12:00Z</dcterms:modified>
</cp:coreProperties>
</file>